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horzAnchor="margin" w:tblpXSpec="center" w:tblpY="-160"/>
        <w:tblW w:w="9781" w:type="dxa"/>
        <w:tblLayout w:type="fixed"/>
        <w:tblLook w:val="0000" w:firstRow="0" w:lastRow="0" w:firstColumn="0" w:lastColumn="0" w:noHBand="0" w:noVBand="0"/>
      </w:tblPr>
      <w:tblGrid>
        <w:gridCol w:w="1800"/>
        <w:gridCol w:w="7981"/>
      </w:tblGrid>
      <w:tr w:rsidR="008F5C1B" w:rsidRPr="008F5C1B" w14:paraId="6A0F08D4" w14:textId="77777777" w:rsidTr="008F5C1B">
        <w:trPr>
          <w:trHeight w:val="851"/>
        </w:trPr>
        <w:tc>
          <w:tcPr>
            <w:tcW w:w="1800" w:type="dxa"/>
          </w:tcPr>
          <w:p w14:paraId="1F59896D" w14:textId="77777777" w:rsidR="008F5C1B" w:rsidRPr="008F5C1B" w:rsidRDefault="008F5C1B" w:rsidP="008F5C1B">
            <w:pPr>
              <w:tabs>
                <w:tab w:val="left" w:pos="0"/>
                <w:tab w:val="left" w:pos="33"/>
              </w:tabs>
              <w:spacing w:after="0" w:line="240" w:lineRule="auto"/>
              <w:ind w:right="-6734"/>
              <w:rPr>
                <w:rFonts w:ascii="Dutch TL" w:eastAsia="Times New Roman" w:hAnsi="Dutch TL" w:cs="Times New Roman"/>
                <w:b/>
                <w:sz w:val="24"/>
                <w:szCs w:val="24"/>
                <w:lang w:eastAsia="lv-LV"/>
              </w:rPr>
            </w:pPr>
            <w:r w:rsidRPr="008F5C1B">
              <w:rPr>
                <w:rFonts w:ascii="Dutch TL" w:eastAsia="Times New Roman" w:hAnsi="Dutch TL" w:cs="Times New Roman"/>
                <w:b/>
                <w:noProof/>
                <w:sz w:val="24"/>
                <w:szCs w:val="24"/>
                <w:lang w:eastAsia="lv-LV"/>
              </w:rPr>
              <w:drawing>
                <wp:inline distT="0" distB="0" distL="0" distR="0" wp14:anchorId="5DD2989C" wp14:editId="73359294">
                  <wp:extent cx="1005840" cy="1135380"/>
                  <wp:effectExtent l="0" t="0" r="3810" b="7620"/>
                  <wp:docPr id="3" name="Attēl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05840" cy="1135380"/>
                          </a:xfrm>
                          <a:prstGeom prst="rect">
                            <a:avLst/>
                          </a:prstGeom>
                          <a:noFill/>
                          <a:ln>
                            <a:noFill/>
                          </a:ln>
                        </pic:spPr>
                      </pic:pic>
                    </a:graphicData>
                  </a:graphic>
                </wp:inline>
              </w:drawing>
            </w:r>
          </w:p>
        </w:tc>
        <w:tc>
          <w:tcPr>
            <w:tcW w:w="7981" w:type="dxa"/>
          </w:tcPr>
          <w:p w14:paraId="48F9E5AD" w14:textId="77777777" w:rsidR="008F5C1B" w:rsidRPr="008F5C1B" w:rsidRDefault="008F5C1B" w:rsidP="008F5C1B">
            <w:pPr>
              <w:keepNext/>
              <w:spacing w:after="0" w:line="240" w:lineRule="auto"/>
              <w:jc w:val="center"/>
              <w:outlineLvl w:val="0"/>
              <w:rPr>
                <w:rFonts w:ascii="Times New Roman" w:eastAsia="Times New Roman" w:hAnsi="Times New Roman" w:cs="Times New Roman"/>
                <w:b/>
                <w:sz w:val="28"/>
                <w:szCs w:val="28"/>
                <w:lang w:eastAsia="lv-LV"/>
              </w:rPr>
            </w:pPr>
            <w:r w:rsidRPr="008F5C1B">
              <w:rPr>
                <w:rFonts w:ascii="Times New Roman" w:eastAsia="Times New Roman" w:hAnsi="Times New Roman" w:cs="Times New Roman"/>
                <w:b/>
                <w:sz w:val="28"/>
                <w:szCs w:val="28"/>
                <w:lang w:eastAsia="lv-LV"/>
              </w:rPr>
              <w:t>BAUSKAS NOVADA PAŠVALDĪBA</w:t>
            </w:r>
          </w:p>
          <w:p w14:paraId="35ECF7D6" w14:textId="77777777" w:rsidR="008F5C1B" w:rsidRPr="008F5C1B" w:rsidRDefault="008F5C1B" w:rsidP="008F5C1B">
            <w:pPr>
              <w:spacing w:after="0" w:line="240" w:lineRule="auto"/>
              <w:jc w:val="center"/>
              <w:rPr>
                <w:rFonts w:ascii="Times New Roman" w:eastAsia="Times New Roman" w:hAnsi="Times New Roman" w:cs="Times New Roman"/>
                <w:b/>
                <w:caps/>
                <w:sz w:val="38"/>
                <w:szCs w:val="38"/>
                <w:lang w:eastAsia="lv-LV"/>
              </w:rPr>
            </w:pPr>
            <w:r w:rsidRPr="008F5C1B">
              <w:rPr>
                <w:rFonts w:ascii="Times New Roman" w:eastAsia="Times New Roman" w:hAnsi="Times New Roman" w:cs="Times New Roman"/>
                <w:b/>
                <w:caps/>
                <w:sz w:val="38"/>
                <w:szCs w:val="38"/>
                <w:lang w:eastAsia="lv-LV"/>
              </w:rPr>
              <w:t>Griķu pamatskola</w:t>
            </w:r>
          </w:p>
          <w:p w14:paraId="5EECAC59" w14:textId="77777777" w:rsidR="008F5C1B" w:rsidRPr="008F5C1B" w:rsidRDefault="008F5C1B" w:rsidP="008F5C1B">
            <w:pPr>
              <w:spacing w:after="0" w:line="240" w:lineRule="auto"/>
              <w:rPr>
                <w:rFonts w:ascii="BaltHandelGothic" w:eastAsia="Times New Roman" w:hAnsi="BaltHandelGothic" w:cs="Times New Roman"/>
                <w:szCs w:val="24"/>
                <w:lang w:eastAsia="lv-LV"/>
              </w:rPr>
            </w:pPr>
            <w:r w:rsidRPr="008F5C1B">
              <w:rPr>
                <w:rFonts w:ascii="Dutch TL" w:eastAsia="Times New Roman" w:hAnsi="Dutch TL" w:cs="Times New Roman"/>
                <w:b/>
                <w:noProof/>
                <w:sz w:val="24"/>
                <w:szCs w:val="24"/>
                <w:lang w:eastAsia="lv-LV"/>
              </w:rPr>
              <mc:AlternateContent>
                <mc:Choice Requires="wps">
                  <w:drawing>
                    <wp:anchor distT="0" distB="0" distL="114300" distR="114300" simplePos="0" relativeHeight="251659264" behindDoc="0" locked="0" layoutInCell="1" allowOverlap="1" wp14:anchorId="694525E8" wp14:editId="1CCC3616">
                      <wp:simplePos x="0" y="0"/>
                      <wp:positionH relativeFrom="column">
                        <wp:posOffset>108585</wp:posOffset>
                      </wp:positionH>
                      <wp:positionV relativeFrom="paragraph">
                        <wp:posOffset>71120</wp:posOffset>
                      </wp:positionV>
                      <wp:extent cx="4394835" cy="0"/>
                      <wp:effectExtent l="19050" t="15875" r="15240" b="12700"/>
                      <wp:wrapNone/>
                      <wp:docPr id="4" name="Taisns savienotājs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94835" cy="0"/>
                              </a:xfrm>
                              <a:prstGeom prst="line">
                                <a:avLst/>
                              </a:prstGeom>
                              <a:noFill/>
                              <a:ln w="254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CFEFD4E" id="Taisns savienotājs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5pt,5.6pt" to="354.6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" strokeweight="2pt">
                      <v:stroke startarrowwidth="narrow" startarrowlength="short" endarrowwidth="narrow" endarrowlength="short"/>
                    </v:line>
                  </w:pict>
                </mc:Fallback>
              </mc:AlternateContent>
            </w:r>
          </w:p>
          <w:p w14:paraId="389CC9D8" w14:textId="77777777" w:rsidR="008F5C1B" w:rsidRPr="008F5C1B" w:rsidRDefault="008F5C1B" w:rsidP="008F5C1B">
            <w:pPr>
              <w:spacing w:after="0" w:line="240" w:lineRule="auto"/>
              <w:ind w:right="34"/>
              <w:jc w:val="center"/>
              <w:rPr>
                <w:rFonts w:ascii="Times New Roman" w:eastAsia="Times New Roman" w:hAnsi="Times New Roman" w:cs="Times New Roman"/>
                <w:lang w:eastAsia="lv-LV"/>
              </w:rPr>
            </w:pPr>
            <w:r w:rsidRPr="008F5C1B">
              <w:rPr>
                <w:rFonts w:ascii="Times New Roman" w:eastAsia="Times New Roman" w:hAnsi="Times New Roman" w:cs="Times New Roman"/>
                <w:lang w:eastAsia="lv-LV"/>
              </w:rPr>
              <w:t xml:space="preserve">Izglītības iestādes reģistrācijas Nr. </w:t>
            </w:r>
            <w:r w:rsidRPr="008F5C1B">
              <w:rPr>
                <w:rFonts w:ascii="Times New Roman" w:eastAsia="Times New Roman" w:hAnsi="Times New Roman" w:cs="Times New Roman"/>
                <w:bCs/>
                <w:color w:val="000000"/>
                <w:lang w:eastAsia="lv-LV"/>
              </w:rPr>
              <w:t>4512901306</w:t>
            </w:r>
            <w:r w:rsidRPr="008F5C1B">
              <w:rPr>
                <w:rFonts w:ascii="Times New Roman" w:eastAsia="Times New Roman" w:hAnsi="Times New Roman" w:cs="Times New Roman"/>
                <w:lang w:eastAsia="lv-LV"/>
              </w:rPr>
              <w:t xml:space="preserve">, reģ. Nr. 90000033458 </w:t>
            </w:r>
          </w:p>
          <w:p w14:paraId="71F83271" w14:textId="77777777" w:rsidR="008F5C1B" w:rsidRPr="008F5C1B" w:rsidRDefault="008F5C1B" w:rsidP="008F5C1B">
            <w:pPr>
              <w:spacing w:after="0" w:line="240" w:lineRule="auto"/>
              <w:ind w:right="34"/>
              <w:jc w:val="center"/>
              <w:rPr>
                <w:rFonts w:ascii="Times New Roman" w:eastAsia="Times New Roman" w:hAnsi="Times New Roman" w:cs="Times New Roman"/>
                <w:lang w:eastAsia="lv-LV"/>
              </w:rPr>
            </w:pPr>
            <w:r w:rsidRPr="008F5C1B">
              <w:rPr>
                <w:rFonts w:ascii="Times New Roman" w:eastAsia="Times New Roman" w:hAnsi="Times New Roman" w:cs="Times New Roman"/>
                <w:lang w:eastAsia="lv-LV"/>
              </w:rPr>
              <w:t>Visbijas iela 1, Ceraukste, Ceraukstes pag., Bauskas nov., LV-3908 tālr. 27752180</w:t>
            </w:r>
          </w:p>
          <w:p w14:paraId="59B4041F" w14:textId="5305AACB" w:rsidR="008F5C1B" w:rsidRPr="008F5C1B" w:rsidRDefault="008F5C1B" w:rsidP="008F5C1B">
            <w:pPr>
              <w:spacing w:after="0" w:line="240" w:lineRule="auto"/>
              <w:ind w:right="34"/>
              <w:jc w:val="center"/>
              <w:rPr>
                <w:rFonts w:ascii="Times New Roman" w:eastAsia="Times New Roman" w:hAnsi="Times New Roman" w:cs="Times New Roman"/>
                <w:sz w:val="21"/>
                <w:szCs w:val="21"/>
                <w:lang w:eastAsia="lv-LV"/>
              </w:rPr>
            </w:pPr>
            <w:r w:rsidRPr="008F5C1B">
              <w:rPr>
                <w:rFonts w:ascii="Times New Roman" w:eastAsia="Times New Roman" w:hAnsi="Times New Roman" w:cs="Times New Roman"/>
                <w:lang w:eastAsia="lv-LV"/>
              </w:rPr>
              <w:t xml:space="preserve"> e-pasts: griki.</w:t>
            </w:r>
            <w:r w:rsidR="003131F3">
              <w:rPr>
                <w:rFonts w:ascii="Times New Roman" w:eastAsia="Times New Roman" w:hAnsi="Times New Roman" w:cs="Times New Roman"/>
                <w:lang w:eastAsia="lv-LV"/>
              </w:rPr>
              <w:t>pamat</w:t>
            </w:r>
            <w:r w:rsidRPr="008F5C1B">
              <w:rPr>
                <w:rFonts w:ascii="Times New Roman" w:eastAsia="Times New Roman" w:hAnsi="Times New Roman" w:cs="Times New Roman"/>
                <w:lang w:eastAsia="lv-LV"/>
              </w:rPr>
              <w:t>skola@bauska</w:t>
            </w:r>
            <w:r w:rsidR="003131F3">
              <w:rPr>
                <w:rFonts w:ascii="Times New Roman" w:eastAsia="Times New Roman" w:hAnsi="Times New Roman" w:cs="Times New Roman"/>
                <w:lang w:eastAsia="lv-LV"/>
              </w:rPr>
              <w:t>snovads</w:t>
            </w:r>
            <w:r w:rsidRPr="008F5C1B">
              <w:rPr>
                <w:rFonts w:ascii="Times New Roman" w:eastAsia="Times New Roman" w:hAnsi="Times New Roman" w:cs="Times New Roman"/>
                <w:lang w:eastAsia="lv-LV"/>
              </w:rPr>
              <w:t>.lv, www.grikupamatskola.lv</w:t>
            </w:r>
          </w:p>
        </w:tc>
      </w:tr>
    </w:tbl>
    <w:p w14:paraId="7C0C4973" w14:textId="77777777" w:rsidR="00C7284F" w:rsidRPr="00516481" w:rsidRDefault="00C7284F" w:rsidP="00C7284F">
      <w:pPr>
        <w:spacing w:after="0" w:line="240" w:lineRule="auto"/>
        <w:rPr>
          <w:rFonts w:ascii="Times New Roman" w:eastAsia="Calibri" w:hAnsi="Times New Roman" w:cs="Times New Roman"/>
          <w:b/>
          <w:sz w:val="28"/>
          <w:szCs w:val="28"/>
        </w:rPr>
      </w:pPr>
    </w:p>
    <w:p w14:paraId="40FE88C8" w14:textId="77777777" w:rsidR="000F31E6" w:rsidRDefault="000F31E6" w:rsidP="000F31E6">
      <w:pPr>
        <w:spacing w:after="0" w:line="240" w:lineRule="auto"/>
        <w:ind w:left="567" w:firstLine="720"/>
        <w:jc w:val="right"/>
        <w:rPr>
          <w:rFonts w:ascii="Times New Roman" w:eastAsia="Calibri" w:hAnsi="Times New Roman" w:cs="Times New Roman"/>
          <w:sz w:val="24"/>
          <w:szCs w:val="24"/>
        </w:rPr>
      </w:pPr>
      <w:r>
        <w:rPr>
          <w:rFonts w:ascii="Times New Roman" w:eastAsia="Calibri" w:hAnsi="Times New Roman" w:cs="Times New Roman"/>
          <w:sz w:val="24"/>
          <w:szCs w:val="24"/>
        </w:rPr>
        <w:t>Apstiprinu</w:t>
      </w:r>
    </w:p>
    <w:p w14:paraId="6E314829" w14:textId="77777777" w:rsidR="000F31E6" w:rsidRDefault="000F31E6" w:rsidP="000F31E6">
      <w:pPr>
        <w:spacing w:after="0" w:line="240" w:lineRule="auto"/>
        <w:ind w:left="567" w:firstLine="720"/>
        <w:jc w:val="right"/>
        <w:rPr>
          <w:rFonts w:ascii="Times New Roman" w:eastAsia="Calibri" w:hAnsi="Times New Roman" w:cs="Times New Roman"/>
          <w:sz w:val="24"/>
          <w:szCs w:val="24"/>
        </w:rPr>
      </w:pPr>
      <w:r>
        <w:rPr>
          <w:rFonts w:ascii="Times New Roman" w:eastAsia="Calibri" w:hAnsi="Times New Roman" w:cs="Times New Roman"/>
          <w:sz w:val="24"/>
          <w:szCs w:val="24"/>
        </w:rPr>
        <w:t>Griķu pamatskolas direktore:</w:t>
      </w:r>
    </w:p>
    <w:p w14:paraId="7185DE6C" w14:textId="77777777" w:rsidR="000F31E6" w:rsidRDefault="000F31E6" w:rsidP="000F31E6">
      <w:pPr>
        <w:spacing w:after="0" w:line="240" w:lineRule="auto"/>
        <w:ind w:left="567" w:firstLine="720"/>
        <w:jc w:val="right"/>
        <w:rPr>
          <w:rFonts w:ascii="Times New Roman" w:eastAsia="Calibri" w:hAnsi="Times New Roman" w:cs="Times New Roman"/>
          <w:sz w:val="24"/>
          <w:szCs w:val="24"/>
        </w:rPr>
      </w:pPr>
      <w:r>
        <w:rPr>
          <w:rFonts w:ascii="Times New Roman" w:eastAsia="Calibri" w:hAnsi="Times New Roman" w:cs="Times New Roman"/>
          <w:sz w:val="24"/>
          <w:szCs w:val="24"/>
        </w:rPr>
        <w:t>________________D.Vīlipa</w:t>
      </w:r>
    </w:p>
    <w:p w14:paraId="7E6ACCE4" w14:textId="08DA86B6" w:rsidR="000F31E6" w:rsidRPr="000F31E6" w:rsidRDefault="000F31E6" w:rsidP="000F31E6">
      <w:pPr>
        <w:spacing w:after="0" w:line="240" w:lineRule="auto"/>
        <w:ind w:left="567" w:firstLine="720"/>
        <w:jc w:val="right"/>
        <w:rPr>
          <w:rFonts w:ascii="Times New Roman" w:eastAsia="Calibri" w:hAnsi="Times New Roman" w:cs="Times New Roman"/>
          <w:sz w:val="24"/>
          <w:szCs w:val="24"/>
        </w:rPr>
      </w:pPr>
      <w:r>
        <w:rPr>
          <w:rFonts w:ascii="Times New Roman" w:eastAsia="Calibri" w:hAnsi="Times New Roman" w:cs="Times New Roman"/>
          <w:sz w:val="24"/>
          <w:szCs w:val="24"/>
        </w:rPr>
        <w:t>2025.gada 1.septembrī</w:t>
      </w:r>
      <w:r w:rsidR="008F5C1B">
        <w:rPr>
          <w:rFonts w:ascii="Times New Roman" w:eastAsia="Calibri" w:hAnsi="Times New Roman" w:cs="Times New Roman"/>
          <w:sz w:val="24"/>
          <w:szCs w:val="24"/>
        </w:rPr>
        <w:t xml:space="preserve">                                                                                                                 </w:t>
      </w:r>
    </w:p>
    <w:p w14:paraId="60450AF6" w14:textId="41AAB47C" w:rsidR="00A074E9" w:rsidRPr="00620556" w:rsidRDefault="00A074E9" w:rsidP="00A074E9">
      <w:pPr>
        <w:spacing w:after="0" w:line="240" w:lineRule="auto"/>
        <w:ind w:left="567" w:firstLine="720"/>
        <w:jc w:val="right"/>
        <w:rPr>
          <w:rFonts w:ascii="Times New Roman" w:eastAsia="Calibri" w:hAnsi="Times New Roman" w:cs="Times New Roman"/>
          <w:i/>
          <w:iCs/>
          <w:sz w:val="24"/>
          <w:szCs w:val="24"/>
        </w:rPr>
      </w:pPr>
      <w:r w:rsidRPr="00620556">
        <w:rPr>
          <w:rFonts w:ascii="Times New Roman" w:eastAsia="Calibri" w:hAnsi="Times New Roman" w:cs="Times New Roman"/>
          <w:i/>
          <w:iCs/>
          <w:sz w:val="24"/>
          <w:szCs w:val="24"/>
        </w:rPr>
        <w:t>.</w:t>
      </w:r>
    </w:p>
    <w:p w14:paraId="0A18D9D7" w14:textId="77777777" w:rsidR="00A074E9" w:rsidRPr="00516481" w:rsidRDefault="00A074E9" w:rsidP="00A074E9">
      <w:pPr>
        <w:spacing w:after="0" w:line="240" w:lineRule="auto"/>
        <w:ind w:left="567" w:firstLine="720"/>
        <w:jc w:val="center"/>
        <w:rPr>
          <w:rFonts w:ascii="Times New Roman" w:eastAsia="Calibri" w:hAnsi="Times New Roman" w:cs="Times New Roman"/>
          <w:sz w:val="24"/>
          <w:szCs w:val="24"/>
        </w:rPr>
      </w:pPr>
    </w:p>
    <w:p w14:paraId="117DBD47" w14:textId="77777777" w:rsidR="00BB54F2" w:rsidRPr="00516481" w:rsidRDefault="00BB54F2" w:rsidP="00CE6586">
      <w:pPr>
        <w:spacing w:after="0" w:line="240" w:lineRule="auto"/>
        <w:ind w:left="567" w:firstLine="720"/>
        <w:jc w:val="center"/>
        <w:rPr>
          <w:rFonts w:ascii="Times New Roman" w:eastAsia="Calibri" w:hAnsi="Times New Roman" w:cs="Times New Roman"/>
          <w:sz w:val="24"/>
          <w:szCs w:val="24"/>
        </w:rPr>
      </w:pPr>
    </w:p>
    <w:p w14:paraId="00C5A696" w14:textId="77777777" w:rsidR="00CE6586" w:rsidRPr="00516481" w:rsidRDefault="00CE6586" w:rsidP="00CE6586">
      <w:pPr>
        <w:spacing w:after="0" w:line="240" w:lineRule="auto"/>
        <w:ind w:left="567" w:firstLine="720"/>
        <w:jc w:val="center"/>
        <w:rPr>
          <w:rFonts w:ascii="Times New Roman" w:eastAsia="Calibri" w:hAnsi="Times New Roman" w:cs="Times New Roman"/>
          <w:sz w:val="24"/>
          <w:szCs w:val="24"/>
        </w:rPr>
      </w:pPr>
    </w:p>
    <w:p w14:paraId="55583CB7" w14:textId="77777777" w:rsidR="0062697F" w:rsidRDefault="00A46EE7" w:rsidP="0062697F">
      <w:pPr>
        <w:spacing w:line="240" w:lineRule="auto"/>
        <w:jc w:val="center"/>
        <w:rPr>
          <w:rFonts w:ascii="Times New Roman" w:hAnsi="Times New Roman" w:cs="Times New Roman"/>
          <w:b/>
          <w:sz w:val="32"/>
          <w:szCs w:val="32"/>
        </w:rPr>
      </w:pPr>
      <w:r w:rsidRPr="00A46EE7">
        <w:rPr>
          <w:rFonts w:ascii="Times New Roman" w:hAnsi="Times New Roman" w:cs="Times New Roman"/>
          <w:b/>
          <w:sz w:val="32"/>
          <w:szCs w:val="32"/>
        </w:rPr>
        <w:t xml:space="preserve">Griķu pamatskolas </w:t>
      </w:r>
      <w:r>
        <w:rPr>
          <w:rFonts w:ascii="Times New Roman" w:hAnsi="Times New Roman" w:cs="Times New Roman"/>
          <w:b/>
          <w:sz w:val="32"/>
          <w:szCs w:val="32"/>
        </w:rPr>
        <w:t>s</w:t>
      </w:r>
      <w:r w:rsidR="007C3220" w:rsidRPr="00A46EE7">
        <w:rPr>
          <w:rFonts w:ascii="Times New Roman" w:hAnsi="Times New Roman" w:cs="Times New Roman"/>
          <w:b/>
          <w:sz w:val="32"/>
          <w:szCs w:val="32"/>
        </w:rPr>
        <w:t>kolēn</w:t>
      </w:r>
      <w:r w:rsidR="00B70788" w:rsidRPr="00A46EE7">
        <w:rPr>
          <w:rFonts w:ascii="Times New Roman" w:hAnsi="Times New Roman" w:cs="Times New Roman"/>
          <w:b/>
          <w:sz w:val="32"/>
          <w:szCs w:val="32"/>
        </w:rPr>
        <w:t>u</w:t>
      </w:r>
      <w:r w:rsidR="00C7284F" w:rsidRPr="00A46EE7">
        <w:rPr>
          <w:rFonts w:ascii="Times New Roman" w:hAnsi="Times New Roman" w:cs="Times New Roman"/>
          <w:b/>
          <w:sz w:val="32"/>
          <w:szCs w:val="32"/>
        </w:rPr>
        <w:t xml:space="preserve"> </w:t>
      </w:r>
    </w:p>
    <w:p w14:paraId="39947E84" w14:textId="1A87586E" w:rsidR="007D2EF5" w:rsidRPr="00A46EE7" w:rsidRDefault="00C7284F" w:rsidP="0062697F">
      <w:pPr>
        <w:spacing w:line="240" w:lineRule="auto"/>
        <w:jc w:val="center"/>
        <w:rPr>
          <w:rFonts w:ascii="Times New Roman" w:hAnsi="Times New Roman" w:cs="Times New Roman"/>
          <w:b/>
          <w:sz w:val="32"/>
          <w:szCs w:val="32"/>
        </w:rPr>
      </w:pPr>
      <w:r w:rsidRPr="00A46EE7">
        <w:rPr>
          <w:rFonts w:ascii="Times New Roman" w:hAnsi="Times New Roman" w:cs="Times New Roman"/>
          <w:b/>
          <w:sz w:val="32"/>
          <w:szCs w:val="32"/>
        </w:rPr>
        <w:t>m</w:t>
      </w:r>
      <w:r w:rsidR="001C6280" w:rsidRPr="00A46EE7">
        <w:rPr>
          <w:rFonts w:ascii="Times New Roman" w:hAnsi="Times New Roman" w:cs="Times New Roman"/>
          <w:b/>
          <w:sz w:val="32"/>
          <w:szCs w:val="32"/>
        </w:rPr>
        <w:t>ā</w:t>
      </w:r>
      <w:r w:rsidRPr="00A46EE7">
        <w:rPr>
          <w:rFonts w:ascii="Times New Roman" w:hAnsi="Times New Roman" w:cs="Times New Roman"/>
          <w:b/>
          <w:sz w:val="32"/>
          <w:szCs w:val="32"/>
        </w:rPr>
        <w:t xml:space="preserve">cību </w:t>
      </w:r>
      <w:r w:rsidR="007C3220" w:rsidRPr="00A46EE7">
        <w:rPr>
          <w:rFonts w:ascii="Times New Roman" w:hAnsi="Times New Roman" w:cs="Times New Roman"/>
          <w:b/>
          <w:sz w:val="32"/>
          <w:szCs w:val="32"/>
        </w:rPr>
        <w:t>sa</w:t>
      </w:r>
      <w:r w:rsidRPr="00A46EE7">
        <w:rPr>
          <w:rFonts w:ascii="Times New Roman" w:hAnsi="Times New Roman" w:cs="Times New Roman"/>
          <w:b/>
          <w:sz w:val="32"/>
          <w:szCs w:val="32"/>
        </w:rPr>
        <w:t>sniegumu vērtēšanas kārtība</w:t>
      </w:r>
    </w:p>
    <w:p w14:paraId="10C6665F" w14:textId="77777777" w:rsidR="00C7284F" w:rsidRPr="00516481" w:rsidRDefault="00C7284F" w:rsidP="00C7284F">
      <w:pPr>
        <w:jc w:val="center"/>
        <w:rPr>
          <w:rFonts w:ascii="Times New Roman" w:hAnsi="Times New Roman" w:cs="Times New Roman"/>
          <w:sz w:val="24"/>
          <w:szCs w:val="24"/>
        </w:rPr>
      </w:pPr>
      <w:r w:rsidRPr="00516481">
        <w:rPr>
          <w:rFonts w:ascii="Times New Roman" w:hAnsi="Times New Roman" w:cs="Times New Roman"/>
          <w:sz w:val="24"/>
          <w:szCs w:val="24"/>
        </w:rPr>
        <w:t>Ceraukstes pagasts Bauskas novads</w:t>
      </w:r>
    </w:p>
    <w:p w14:paraId="26521657" w14:textId="77777777" w:rsidR="00D30DFC" w:rsidRPr="00516481" w:rsidRDefault="00D30DFC" w:rsidP="00C7284F">
      <w:pPr>
        <w:rPr>
          <w:rFonts w:ascii="Times New Roman" w:hAnsi="Times New Roman" w:cs="Times New Roman"/>
          <w:sz w:val="24"/>
          <w:szCs w:val="24"/>
        </w:rPr>
      </w:pPr>
    </w:p>
    <w:p w14:paraId="362FDA8D" w14:textId="175F64CC" w:rsidR="00C7284F" w:rsidRPr="00516481" w:rsidRDefault="00C7284F" w:rsidP="007871BD">
      <w:pPr>
        <w:rPr>
          <w:rFonts w:ascii="Times New Roman" w:hAnsi="Times New Roman" w:cs="Times New Roman"/>
          <w:sz w:val="24"/>
          <w:szCs w:val="24"/>
        </w:rPr>
      </w:pPr>
      <w:r w:rsidRPr="00516481">
        <w:rPr>
          <w:rFonts w:ascii="Times New Roman" w:hAnsi="Times New Roman" w:cs="Times New Roman"/>
          <w:sz w:val="24"/>
          <w:szCs w:val="24"/>
        </w:rPr>
        <w:t>20</w:t>
      </w:r>
      <w:r w:rsidR="001C6280" w:rsidRPr="00516481">
        <w:rPr>
          <w:rFonts w:ascii="Times New Roman" w:hAnsi="Times New Roman" w:cs="Times New Roman"/>
          <w:sz w:val="24"/>
          <w:szCs w:val="24"/>
        </w:rPr>
        <w:t>2</w:t>
      </w:r>
      <w:r w:rsidR="000F31E6">
        <w:rPr>
          <w:rFonts w:ascii="Times New Roman" w:hAnsi="Times New Roman" w:cs="Times New Roman"/>
          <w:sz w:val="24"/>
          <w:szCs w:val="24"/>
        </w:rPr>
        <w:t>5</w:t>
      </w:r>
      <w:r w:rsidRPr="00516481">
        <w:rPr>
          <w:rFonts w:ascii="Times New Roman" w:hAnsi="Times New Roman" w:cs="Times New Roman"/>
          <w:sz w:val="24"/>
          <w:szCs w:val="24"/>
        </w:rPr>
        <w:t xml:space="preserve">.gada </w:t>
      </w:r>
      <w:r w:rsidR="000F31E6">
        <w:rPr>
          <w:rFonts w:ascii="Times New Roman" w:hAnsi="Times New Roman" w:cs="Times New Roman"/>
          <w:sz w:val="24"/>
          <w:szCs w:val="24"/>
        </w:rPr>
        <w:t>1</w:t>
      </w:r>
      <w:r w:rsidRPr="00516481">
        <w:rPr>
          <w:rFonts w:ascii="Times New Roman" w:hAnsi="Times New Roman" w:cs="Times New Roman"/>
          <w:sz w:val="24"/>
          <w:szCs w:val="24"/>
        </w:rPr>
        <w:t>.</w:t>
      </w:r>
      <w:r w:rsidR="005A59BA" w:rsidRPr="00516481">
        <w:rPr>
          <w:rFonts w:ascii="Times New Roman" w:hAnsi="Times New Roman" w:cs="Times New Roman"/>
          <w:sz w:val="24"/>
          <w:szCs w:val="24"/>
        </w:rPr>
        <w:t>septembris</w:t>
      </w:r>
      <w:r w:rsidRPr="00516481">
        <w:rPr>
          <w:rFonts w:ascii="Times New Roman" w:hAnsi="Times New Roman" w:cs="Times New Roman"/>
          <w:sz w:val="24"/>
          <w:szCs w:val="24"/>
        </w:rPr>
        <w:t xml:space="preserve">                                                                     </w:t>
      </w:r>
      <w:r w:rsidR="001C6280" w:rsidRPr="00516481">
        <w:rPr>
          <w:rFonts w:ascii="Times New Roman" w:hAnsi="Times New Roman" w:cs="Times New Roman"/>
          <w:sz w:val="24"/>
          <w:szCs w:val="24"/>
        </w:rPr>
        <w:t xml:space="preserve">      </w:t>
      </w:r>
      <w:r w:rsidR="0090567C">
        <w:rPr>
          <w:rFonts w:ascii="Times New Roman" w:hAnsi="Times New Roman" w:cs="Times New Roman"/>
          <w:sz w:val="24"/>
          <w:szCs w:val="24"/>
        </w:rPr>
        <w:t xml:space="preserve">                 </w:t>
      </w:r>
      <w:r w:rsidR="007871BD">
        <w:rPr>
          <w:rFonts w:ascii="Times New Roman" w:hAnsi="Times New Roman" w:cs="Times New Roman"/>
          <w:sz w:val="24"/>
          <w:szCs w:val="24"/>
        </w:rPr>
        <w:t xml:space="preserve">   </w:t>
      </w:r>
      <w:r w:rsidR="0090567C">
        <w:rPr>
          <w:rFonts w:ascii="Times New Roman" w:hAnsi="Times New Roman" w:cs="Times New Roman"/>
          <w:sz w:val="24"/>
          <w:szCs w:val="24"/>
        </w:rPr>
        <w:t xml:space="preserve">  </w:t>
      </w:r>
      <w:r w:rsidRPr="00516481">
        <w:rPr>
          <w:rFonts w:ascii="Times New Roman" w:hAnsi="Times New Roman" w:cs="Times New Roman"/>
          <w:sz w:val="24"/>
          <w:szCs w:val="24"/>
        </w:rPr>
        <w:t xml:space="preserve">Nr.  </w:t>
      </w:r>
      <w:r w:rsidR="00D51014" w:rsidRPr="00516481">
        <w:rPr>
          <w:rFonts w:ascii="Times New Roman" w:hAnsi="Times New Roman" w:cs="Times New Roman"/>
          <w:sz w:val="24"/>
          <w:szCs w:val="24"/>
        </w:rPr>
        <w:t>3</w:t>
      </w:r>
    </w:p>
    <w:p w14:paraId="75558C06" w14:textId="77777777" w:rsidR="00A46EE7" w:rsidRDefault="006A74F1" w:rsidP="00A46EE7">
      <w:pPr>
        <w:spacing w:after="0" w:line="240" w:lineRule="auto"/>
        <w:ind w:left="2160"/>
        <w:jc w:val="right"/>
        <w:rPr>
          <w:rFonts w:ascii="Times New Roman" w:hAnsi="Times New Roman" w:cs="Times New Roman"/>
          <w:i/>
          <w:iCs/>
        </w:rPr>
      </w:pPr>
      <w:r w:rsidRPr="008F5C1B">
        <w:rPr>
          <w:rFonts w:ascii="Times New Roman" w:hAnsi="Times New Roman" w:cs="Times New Roman"/>
          <w:i/>
          <w:iCs/>
        </w:rPr>
        <w:t xml:space="preserve">Izdoti saskaņā ar Vispārējās izglītības likuma </w:t>
      </w:r>
    </w:p>
    <w:p w14:paraId="3C79B3D9" w14:textId="77777777" w:rsidR="00A46EE7" w:rsidRDefault="006A74F1" w:rsidP="00A46EE7">
      <w:pPr>
        <w:spacing w:after="0" w:line="240" w:lineRule="auto"/>
        <w:ind w:left="2160"/>
        <w:jc w:val="right"/>
        <w:rPr>
          <w:rFonts w:ascii="Times New Roman" w:hAnsi="Times New Roman" w:cs="Times New Roman"/>
          <w:i/>
          <w:iCs/>
        </w:rPr>
      </w:pPr>
      <w:r w:rsidRPr="008F5C1B">
        <w:rPr>
          <w:rFonts w:ascii="Times New Roman" w:hAnsi="Times New Roman" w:cs="Times New Roman"/>
          <w:i/>
          <w:iCs/>
        </w:rPr>
        <w:t xml:space="preserve">10. panta trešās daļas 2. punktu, </w:t>
      </w:r>
    </w:p>
    <w:p w14:paraId="17F40D0A" w14:textId="77777777" w:rsidR="00A46EE7" w:rsidRDefault="006A74F1" w:rsidP="00A46EE7">
      <w:pPr>
        <w:spacing w:after="0" w:line="240" w:lineRule="auto"/>
        <w:ind w:left="2160"/>
        <w:jc w:val="right"/>
        <w:rPr>
          <w:rFonts w:ascii="Times New Roman" w:hAnsi="Times New Roman" w:cs="Times New Roman"/>
          <w:i/>
          <w:iCs/>
        </w:rPr>
      </w:pPr>
      <w:r w:rsidRPr="008F5C1B">
        <w:rPr>
          <w:rFonts w:ascii="Times New Roman" w:hAnsi="Times New Roman" w:cs="Times New Roman"/>
          <w:i/>
          <w:iCs/>
        </w:rPr>
        <w:t xml:space="preserve">Ministru kabineta 27.11.2018. noteikumu Nr. 747 </w:t>
      </w:r>
    </w:p>
    <w:p w14:paraId="3B3931E1" w14:textId="77777777" w:rsidR="00A46EE7" w:rsidRDefault="006A74F1" w:rsidP="00A46EE7">
      <w:pPr>
        <w:spacing w:after="0" w:line="240" w:lineRule="auto"/>
        <w:ind w:left="2160"/>
        <w:jc w:val="right"/>
        <w:rPr>
          <w:rFonts w:ascii="Times New Roman" w:hAnsi="Times New Roman" w:cs="Times New Roman"/>
          <w:i/>
          <w:iCs/>
        </w:rPr>
      </w:pPr>
      <w:r w:rsidRPr="008F5C1B">
        <w:rPr>
          <w:rFonts w:ascii="Times New Roman" w:hAnsi="Times New Roman" w:cs="Times New Roman"/>
          <w:i/>
          <w:iCs/>
        </w:rPr>
        <w:t>„Noteikumi par valsts pamatizglītības standartu</w:t>
      </w:r>
    </w:p>
    <w:p w14:paraId="29218E0C" w14:textId="77777777" w:rsidR="00A46EE7" w:rsidRDefault="006A74F1" w:rsidP="00A46EE7">
      <w:pPr>
        <w:spacing w:after="0" w:line="240" w:lineRule="auto"/>
        <w:ind w:left="2160"/>
        <w:jc w:val="right"/>
        <w:rPr>
          <w:rFonts w:ascii="Times New Roman" w:hAnsi="Times New Roman" w:cs="Times New Roman"/>
          <w:i/>
          <w:iCs/>
        </w:rPr>
      </w:pPr>
      <w:r w:rsidRPr="008F5C1B">
        <w:rPr>
          <w:rFonts w:ascii="Times New Roman" w:hAnsi="Times New Roman" w:cs="Times New Roman"/>
          <w:i/>
          <w:iCs/>
        </w:rPr>
        <w:t xml:space="preserve"> un pamatizglītības programmu paraugiem″ </w:t>
      </w:r>
    </w:p>
    <w:p w14:paraId="1D9B54D3" w14:textId="77777777" w:rsidR="00A46EE7" w:rsidRDefault="006A74F1" w:rsidP="00A46EE7">
      <w:pPr>
        <w:spacing w:after="0" w:line="240" w:lineRule="auto"/>
        <w:ind w:left="2160"/>
        <w:jc w:val="right"/>
        <w:rPr>
          <w:rFonts w:ascii="Times New Roman" w:hAnsi="Times New Roman" w:cs="Times New Roman"/>
          <w:i/>
          <w:iCs/>
        </w:rPr>
      </w:pPr>
      <w:r w:rsidRPr="008F5C1B">
        <w:rPr>
          <w:rFonts w:ascii="Times New Roman" w:hAnsi="Times New Roman" w:cs="Times New Roman"/>
          <w:i/>
          <w:iCs/>
        </w:rPr>
        <w:t>15. punktu un 11. pielikuma 19. punktu,</w:t>
      </w:r>
    </w:p>
    <w:p w14:paraId="28F12366" w14:textId="77777777" w:rsidR="00A46EE7" w:rsidRDefault="006A74F1" w:rsidP="00A46EE7">
      <w:pPr>
        <w:spacing w:after="0" w:line="240" w:lineRule="auto"/>
        <w:ind w:left="2160"/>
        <w:jc w:val="right"/>
        <w:rPr>
          <w:rFonts w:ascii="Times New Roman" w:hAnsi="Times New Roman" w:cs="Times New Roman"/>
          <w:i/>
          <w:iCs/>
        </w:rPr>
      </w:pPr>
      <w:r w:rsidRPr="008F5C1B">
        <w:rPr>
          <w:rFonts w:ascii="Times New Roman" w:hAnsi="Times New Roman" w:cs="Times New Roman"/>
          <w:i/>
          <w:iCs/>
        </w:rPr>
        <w:t xml:space="preserve"> Ministru kabineta 3.09.2019. noteikumu Nr. 416</w:t>
      </w:r>
    </w:p>
    <w:p w14:paraId="69C481B1" w14:textId="77777777" w:rsidR="00A46EE7" w:rsidRDefault="006A74F1" w:rsidP="00A46EE7">
      <w:pPr>
        <w:spacing w:after="0" w:line="240" w:lineRule="auto"/>
        <w:ind w:left="2160"/>
        <w:jc w:val="right"/>
        <w:rPr>
          <w:rFonts w:ascii="Times New Roman" w:hAnsi="Times New Roman" w:cs="Times New Roman"/>
          <w:i/>
          <w:iCs/>
        </w:rPr>
      </w:pPr>
      <w:r w:rsidRPr="008F5C1B">
        <w:rPr>
          <w:rFonts w:ascii="Times New Roman" w:hAnsi="Times New Roman" w:cs="Times New Roman"/>
          <w:i/>
          <w:iCs/>
        </w:rPr>
        <w:t xml:space="preserve"> „Noteikumi par valsts vispārējās vidējās izglītības standartu</w:t>
      </w:r>
    </w:p>
    <w:p w14:paraId="2F0695AA" w14:textId="77777777" w:rsidR="00A46EE7" w:rsidRDefault="006A74F1" w:rsidP="00A46EE7">
      <w:pPr>
        <w:spacing w:after="0" w:line="240" w:lineRule="auto"/>
        <w:ind w:left="2160"/>
        <w:jc w:val="right"/>
        <w:rPr>
          <w:rFonts w:ascii="Times New Roman" w:hAnsi="Times New Roman" w:cs="Times New Roman"/>
          <w:i/>
          <w:iCs/>
        </w:rPr>
      </w:pPr>
      <w:r w:rsidRPr="008F5C1B">
        <w:rPr>
          <w:rFonts w:ascii="Times New Roman" w:hAnsi="Times New Roman" w:cs="Times New Roman"/>
          <w:i/>
          <w:iCs/>
        </w:rPr>
        <w:t xml:space="preserve"> un vispārējās vidējās izglītības programmu paraugiem″ </w:t>
      </w:r>
    </w:p>
    <w:p w14:paraId="32A45B52" w14:textId="32B042FC" w:rsidR="006A74F1" w:rsidRPr="008F5C1B" w:rsidRDefault="006A74F1" w:rsidP="00A46EE7">
      <w:pPr>
        <w:spacing w:after="0" w:line="240" w:lineRule="auto"/>
        <w:ind w:left="2160"/>
        <w:jc w:val="right"/>
        <w:rPr>
          <w:rFonts w:ascii="Times New Roman" w:hAnsi="Times New Roman" w:cs="Times New Roman"/>
          <w:i/>
          <w:iCs/>
        </w:rPr>
      </w:pPr>
      <w:r w:rsidRPr="008F5C1B">
        <w:rPr>
          <w:rFonts w:ascii="Times New Roman" w:hAnsi="Times New Roman" w:cs="Times New Roman"/>
          <w:i/>
          <w:iCs/>
        </w:rPr>
        <w:t>20. punktu un 11. pielikuma 16. punktu</w:t>
      </w:r>
    </w:p>
    <w:p w14:paraId="57993E34" w14:textId="08D031D5" w:rsidR="00A41741" w:rsidRDefault="00A41741" w:rsidP="006A74F1">
      <w:pPr>
        <w:spacing w:after="0" w:line="360" w:lineRule="auto"/>
        <w:jc w:val="center"/>
        <w:rPr>
          <w:rFonts w:ascii="Times New Roman" w:hAnsi="Times New Roman" w:cs="Times New Roman"/>
          <w:b/>
          <w:sz w:val="24"/>
          <w:szCs w:val="24"/>
        </w:rPr>
      </w:pPr>
    </w:p>
    <w:p w14:paraId="36146A22" w14:textId="77777777" w:rsidR="0067669A" w:rsidRPr="006A74F1" w:rsidRDefault="0067669A" w:rsidP="006A74F1">
      <w:pPr>
        <w:spacing w:after="0" w:line="360" w:lineRule="auto"/>
        <w:jc w:val="center"/>
        <w:rPr>
          <w:rFonts w:ascii="Times New Roman" w:hAnsi="Times New Roman" w:cs="Times New Roman"/>
          <w:b/>
          <w:sz w:val="24"/>
          <w:szCs w:val="24"/>
        </w:rPr>
      </w:pPr>
    </w:p>
    <w:p w14:paraId="0FD4BB99" w14:textId="57488148" w:rsidR="007871BD" w:rsidRPr="0067669A" w:rsidRDefault="004135D0" w:rsidP="007871BD">
      <w:pPr>
        <w:spacing w:after="0" w:line="360" w:lineRule="auto"/>
        <w:jc w:val="center"/>
        <w:rPr>
          <w:rFonts w:ascii="Times New Roman" w:hAnsi="Times New Roman" w:cs="Times New Roman"/>
          <w:b/>
          <w:sz w:val="24"/>
          <w:szCs w:val="24"/>
        </w:rPr>
      </w:pPr>
      <w:r w:rsidRPr="0067669A">
        <w:rPr>
          <w:rFonts w:ascii="Times New Roman" w:hAnsi="Times New Roman" w:cs="Times New Roman"/>
          <w:b/>
          <w:sz w:val="24"/>
          <w:szCs w:val="24"/>
        </w:rPr>
        <w:t>I</w:t>
      </w:r>
      <w:r w:rsidR="00443EFC" w:rsidRPr="0067669A">
        <w:rPr>
          <w:rFonts w:ascii="Times New Roman" w:hAnsi="Times New Roman" w:cs="Times New Roman"/>
          <w:b/>
          <w:sz w:val="24"/>
          <w:szCs w:val="24"/>
        </w:rPr>
        <w:t xml:space="preserve"> </w:t>
      </w:r>
      <w:r w:rsidR="007871BD" w:rsidRPr="0067669A">
        <w:rPr>
          <w:rFonts w:ascii="Times New Roman" w:hAnsi="Times New Roman" w:cs="Times New Roman"/>
          <w:b/>
          <w:sz w:val="24"/>
          <w:szCs w:val="24"/>
        </w:rPr>
        <w:t xml:space="preserve"> </w:t>
      </w:r>
      <w:r w:rsidR="00443EFC" w:rsidRPr="0067669A">
        <w:rPr>
          <w:rFonts w:ascii="Times New Roman" w:hAnsi="Times New Roman" w:cs="Times New Roman"/>
          <w:b/>
          <w:sz w:val="24"/>
          <w:szCs w:val="24"/>
        </w:rPr>
        <w:t>Vispārīgie jautājumi</w:t>
      </w:r>
    </w:p>
    <w:p w14:paraId="1A9A129A" w14:textId="7030E0BF" w:rsidR="004174B3" w:rsidRDefault="00BB54F2" w:rsidP="0034355A">
      <w:pPr>
        <w:pStyle w:val="ListParagraph"/>
        <w:numPr>
          <w:ilvl w:val="0"/>
          <w:numId w:val="1"/>
        </w:numPr>
        <w:tabs>
          <w:tab w:val="left" w:pos="-720"/>
        </w:tabs>
        <w:suppressAutoHyphens/>
        <w:autoSpaceDN w:val="0"/>
        <w:spacing w:after="0" w:line="276" w:lineRule="auto"/>
        <w:jc w:val="both"/>
        <w:textAlignment w:val="baseline"/>
        <w:rPr>
          <w:rFonts w:ascii="Times New Roman" w:hAnsi="Times New Roman" w:cs="Times New Roman"/>
          <w:sz w:val="24"/>
          <w:szCs w:val="24"/>
        </w:rPr>
      </w:pPr>
      <w:r w:rsidRPr="004174B3">
        <w:rPr>
          <w:rFonts w:ascii="Times New Roman" w:hAnsi="Times New Roman" w:cs="Times New Roman"/>
          <w:sz w:val="24"/>
          <w:szCs w:val="24"/>
        </w:rPr>
        <w:t>Griķu pamatskol</w:t>
      </w:r>
      <w:r>
        <w:rPr>
          <w:rFonts w:ascii="Times New Roman" w:hAnsi="Times New Roman" w:cs="Times New Roman"/>
          <w:sz w:val="24"/>
          <w:szCs w:val="24"/>
        </w:rPr>
        <w:t xml:space="preserve">as </w:t>
      </w:r>
      <w:r w:rsidRPr="004174B3">
        <w:rPr>
          <w:rFonts w:ascii="Times New Roman" w:hAnsi="Times New Roman" w:cs="Times New Roman"/>
          <w:sz w:val="24"/>
          <w:szCs w:val="24"/>
        </w:rPr>
        <w:t xml:space="preserve"> (turpmāk – skol</w:t>
      </w:r>
      <w:r>
        <w:rPr>
          <w:rFonts w:ascii="Times New Roman" w:hAnsi="Times New Roman" w:cs="Times New Roman"/>
          <w:sz w:val="24"/>
          <w:szCs w:val="24"/>
        </w:rPr>
        <w:t>a</w:t>
      </w:r>
      <w:r w:rsidRPr="004174B3">
        <w:rPr>
          <w:rFonts w:ascii="Times New Roman" w:hAnsi="Times New Roman" w:cs="Times New Roman"/>
          <w:sz w:val="24"/>
          <w:szCs w:val="24"/>
        </w:rPr>
        <w:t xml:space="preserve">) </w:t>
      </w:r>
      <w:r>
        <w:rPr>
          <w:rFonts w:ascii="Times New Roman" w:hAnsi="Times New Roman" w:cs="Times New Roman"/>
          <w:sz w:val="24"/>
          <w:szCs w:val="24"/>
        </w:rPr>
        <w:t>s</w:t>
      </w:r>
      <w:r w:rsidR="006A74F1" w:rsidRPr="004174B3">
        <w:rPr>
          <w:rFonts w:ascii="Times New Roman" w:hAnsi="Times New Roman" w:cs="Times New Roman"/>
          <w:sz w:val="24"/>
          <w:szCs w:val="24"/>
        </w:rPr>
        <w:t>kolēnu mācību sasniegumu vērtēšanas kārtība (turpmāk – vērtēšanas kārtība) nosaka, kā tiek īstenota summatīvā, diagnosticējošā un formatīvā vērtēšana un skolas dokumentos atspoguļoti skolēnu mācīšanās rezultāti.</w:t>
      </w:r>
    </w:p>
    <w:p w14:paraId="1E2AE0B9" w14:textId="77777777" w:rsidR="00A24C9B" w:rsidRPr="00A24C9B" w:rsidRDefault="00A24C9B" w:rsidP="00A24C9B">
      <w:pPr>
        <w:pStyle w:val="ListParagraph"/>
        <w:tabs>
          <w:tab w:val="left" w:pos="-720"/>
        </w:tabs>
        <w:suppressAutoHyphens/>
        <w:autoSpaceDN w:val="0"/>
        <w:spacing w:after="0" w:line="276" w:lineRule="auto"/>
        <w:jc w:val="both"/>
        <w:textAlignment w:val="baseline"/>
        <w:rPr>
          <w:rFonts w:ascii="Times New Roman" w:hAnsi="Times New Roman" w:cs="Times New Roman"/>
        </w:rPr>
      </w:pPr>
    </w:p>
    <w:p w14:paraId="432EA667" w14:textId="77777777" w:rsidR="004174B3" w:rsidRPr="004174B3" w:rsidRDefault="006A74F1" w:rsidP="0034355A">
      <w:pPr>
        <w:pStyle w:val="ListParagraph"/>
        <w:numPr>
          <w:ilvl w:val="0"/>
          <w:numId w:val="1"/>
        </w:numPr>
        <w:tabs>
          <w:tab w:val="left" w:pos="-720"/>
        </w:tabs>
        <w:suppressAutoHyphens/>
        <w:autoSpaceDN w:val="0"/>
        <w:spacing w:after="0" w:line="276" w:lineRule="auto"/>
        <w:jc w:val="both"/>
        <w:textAlignment w:val="baseline"/>
        <w:rPr>
          <w:rFonts w:ascii="Times New Roman" w:hAnsi="Times New Roman" w:cs="Times New Roman"/>
          <w:sz w:val="24"/>
          <w:szCs w:val="24"/>
        </w:rPr>
      </w:pPr>
      <w:r w:rsidRPr="004174B3">
        <w:rPr>
          <w:rFonts w:ascii="Times New Roman" w:hAnsi="Times New Roman" w:cs="Times New Roman"/>
          <w:sz w:val="24"/>
          <w:szCs w:val="24"/>
        </w:rPr>
        <w:t>Vērtēšanas kārtība nosaka vienotus skolēnu mācīšanās vērtēšanas pamatprincipus skolā un veicina par tiem skolēnu un pedagogu izpratni.</w:t>
      </w:r>
    </w:p>
    <w:p w14:paraId="133EDD3E" w14:textId="77777777" w:rsidR="004174B3" w:rsidRPr="004174B3" w:rsidRDefault="006A74F1" w:rsidP="0034355A">
      <w:pPr>
        <w:pStyle w:val="ListParagraph"/>
        <w:numPr>
          <w:ilvl w:val="0"/>
          <w:numId w:val="1"/>
        </w:numPr>
        <w:tabs>
          <w:tab w:val="left" w:pos="-720"/>
        </w:tabs>
        <w:suppressAutoHyphens/>
        <w:autoSpaceDN w:val="0"/>
        <w:spacing w:after="0" w:line="276" w:lineRule="auto"/>
        <w:jc w:val="both"/>
        <w:textAlignment w:val="baseline"/>
        <w:rPr>
          <w:rFonts w:ascii="Times New Roman" w:hAnsi="Times New Roman" w:cs="Times New Roman"/>
          <w:sz w:val="24"/>
          <w:szCs w:val="24"/>
        </w:rPr>
      </w:pPr>
      <w:r w:rsidRPr="004174B3">
        <w:rPr>
          <w:rFonts w:ascii="Times New Roman" w:hAnsi="Times New Roman" w:cs="Times New Roman"/>
          <w:sz w:val="24"/>
          <w:szCs w:val="24"/>
        </w:rPr>
        <w:t>Ar vērtēšanas kārtību klašu audzinātāji iepazīstina skolēnus katra mācību gada sākumā. Skolēns skolas sagatavotā veidlapā ar parakstu apliecina, ka ir iepazinies ar vērtēšanas kārtību.</w:t>
      </w:r>
    </w:p>
    <w:p w14:paraId="7FCC8C4B" w14:textId="77777777" w:rsidR="004174B3" w:rsidRPr="004174B3" w:rsidRDefault="006A74F1" w:rsidP="0034355A">
      <w:pPr>
        <w:pStyle w:val="ListParagraph"/>
        <w:numPr>
          <w:ilvl w:val="0"/>
          <w:numId w:val="1"/>
        </w:numPr>
        <w:tabs>
          <w:tab w:val="left" w:pos="-720"/>
        </w:tabs>
        <w:suppressAutoHyphens/>
        <w:autoSpaceDN w:val="0"/>
        <w:spacing w:after="0" w:line="276" w:lineRule="auto"/>
        <w:jc w:val="both"/>
        <w:textAlignment w:val="baseline"/>
        <w:rPr>
          <w:rFonts w:ascii="Times New Roman" w:hAnsi="Times New Roman" w:cs="Times New Roman"/>
          <w:sz w:val="24"/>
          <w:szCs w:val="24"/>
        </w:rPr>
      </w:pPr>
      <w:r w:rsidRPr="004174B3">
        <w:rPr>
          <w:rFonts w:ascii="Times New Roman" w:hAnsi="Times New Roman" w:cs="Times New Roman"/>
          <w:sz w:val="24"/>
          <w:szCs w:val="24"/>
        </w:rPr>
        <w:t>Skola nepilngadīgā skolēna likumiskos pārstāvjus (turpmāk – vecākus) ar vērtēšanas kārtību iepazīstina katra mācību gada sākumā, elektroniski nosūtot to skolvadības sistēmā (turpmāk – E-klasē). Vērtēšanas kārtība pieejama arī skolas mājas lapā.</w:t>
      </w:r>
      <w:r w:rsidR="000F67A5" w:rsidRPr="004174B3">
        <w:rPr>
          <w:rFonts w:ascii="Times New Roman" w:hAnsi="Times New Roman" w:cs="Times New Roman"/>
          <w:sz w:val="24"/>
          <w:szCs w:val="24"/>
        </w:rPr>
        <w:t xml:space="preserve"> </w:t>
      </w:r>
    </w:p>
    <w:p w14:paraId="7E6A7577" w14:textId="12236AA7" w:rsidR="00BB54F2" w:rsidRDefault="00BB54F2" w:rsidP="0034355A">
      <w:pPr>
        <w:pStyle w:val="ListParagraph"/>
        <w:tabs>
          <w:tab w:val="left" w:pos="-720"/>
        </w:tabs>
        <w:suppressAutoHyphens/>
        <w:autoSpaceDN w:val="0"/>
        <w:spacing w:after="0" w:line="276" w:lineRule="auto"/>
        <w:jc w:val="both"/>
        <w:textAlignment w:val="baseline"/>
        <w:rPr>
          <w:rFonts w:ascii="Times New Roman" w:hAnsi="Times New Roman" w:cs="Times New Roman"/>
          <w:sz w:val="24"/>
          <w:szCs w:val="24"/>
        </w:rPr>
      </w:pPr>
    </w:p>
    <w:p w14:paraId="73BF5338" w14:textId="77777777" w:rsidR="007E7AB0" w:rsidRPr="0067669A" w:rsidRDefault="007E7AB0" w:rsidP="0034355A">
      <w:pPr>
        <w:pStyle w:val="ListParagraph"/>
        <w:tabs>
          <w:tab w:val="left" w:pos="-720"/>
        </w:tabs>
        <w:suppressAutoHyphens/>
        <w:autoSpaceDN w:val="0"/>
        <w:spacing w:after="0" w:line="276" w:lineRule="auto"/>
        <w:jc w:val="both"/>
        <w:textAlignment w:val="baseline"/>
        <w:rPr>
          <w:rFonts w:ascii="Times New Roman" w:hAnsi="Times New Roman" w:cs="Times New Roman"/>
          <w:sz w:val="24"/>
          <w:szCs w:val="24"/>
        </w:rPr>
      </w:pPr>
    </w:p>
    <w:p w14:paraId="46548BA0" w14:textId="571B8EF7" w:rsidR="00B1385A" w:rsidRPr="0067669A" w:rsidRDefault="004135D0" w:rsidP="007871BD">
      <w:pPr>
        <w:spacing w:after="0" w:line="360" w:lineRule="auto"/>
        <w:ind w:left="360"/>
        <w:jc w:val="center"/>
        <w:rPr>
          <w:rFonts w:ascii="Times New Roman" w:hAnsi="Times New Roman" w:cs="Times New Roman"/>
          <w:b/>
          <w:sz w:val="24"/>
          <w:szCs w:val="24"/>
        </w:rPr>
      </w:pPr>
      <w:r w:rsidRPr="0067669A">
        <w:rPr>
          <w:rFonts w:ascii="Times New Roman" w:hAnsi="Times New Roman" w:cs="Times New Roman"/>
          <w:b/>
          <w:sz w:val="24"/>
          <w:szCs w:val="24"/>
        </w:rPr>
        <w:t xml:space="preserve">II </w:t>
      </w:r>
      <w:r w:rsidR="007871BD" w:rsidRPr="0067669A">
        <w:rPr>
          <w:rFonts w:ascii="Times New Roman" w:hAnsi="Times New Roman" w:cs="Times New Roman"/>
          <w:b/>
          <w:sz w:val="24"/>
          <w:szCs w:val="24"/>
        </w:rPr>
        <w:t xml:space="preserve"> </w:t>
      </w:r>
      <w:r w:rsidR="007C3220" w:rsidRPr="0067669A">
        <w:rPr>
          <w:rFonts w:ascii="Times New Roman" w:hAnsi="Times New Roman" w:cs="Times New Roman"/>
          <w:b/>
          <w:sz w:val="24"/>
          <w:szCs w:val="24"/>
        </w:rPr>
        <w:t>Skolēnu</w:t>
      </w:r>
      <w:r w:rsidR="00B1385A" w:rsidRPr="0067669A">
        <w:rPr>
          <w:rFonts w:ascii="Times New Roman" w:hAnsi="Times New Roman" w:cs="Times New Roman"/>
          <w:b/>
          <w:sz w:val="24"/>
          <w:szCs w:val="24"/>
        </w:rPr>
        <w:t xml:space="preserve"> mācību sasniegumu vērtēšanas mērķi</w:t>
      </w:r>
      <w:r w:rsidR="00BF479A" w:rsidRPr="0067669A">
        <w:rPr>
          <w:rFonts w:ascii="Times New Roman" w:hAnsi="Times New Roman" w:cs="Times New Roman"/>
          <w:b/>
          <w:sz w:val="24"/>
          <w:szCs w:val="24"/>
        </w:rPr>
        <w:t>s un uzdevumi</w:t>
      </w:r>
    </w:p>
    <w:p w14:paraId="347D548A" w14:textId="1D08AFC9" w:rsidR="000D032A" w:rsidRPr="004174B3" w:rsidRDefault="007C3220" w:rsidP="007871BD">
      <w:pPr>
        <w:pStyle w:val="ListParagraph"/>
        <w:numPr>
          <w:ilvl w:val="0"/>
          <w:numId w:val="1"/>
        </w:numPr>
        <w:spacing w:after="0" w:line="276" w:lineRule="auto"/>
        <w:jc w:val="both"/>
        <w:rPr>
          <w:rFonts w:ascii="Times New Roman" w:hAnsi="Times New Roman" w:cs="Times New Roman"/>
          <w:sz w:val="24"/>
          <w:szCs w:val="24"/>
        </w:rPr>
      </w:pPr>
      <w:r w:rsidRPr="004174B3">
        <w:rPr>
          <w:rFonts w:ascii="Times New Roman" w:hAnsi="Times New Roman" w:cs="Times New Roman"/>
          <w:sz w:val="24"/>
          <w:szCs w:val="24"/>
        </w:rPr>
        <w:t>Skolēna</w:t>
      </w:r>
      <w:r w:rsidR="000D032A" w:rsidRPr="004174B3">
        <w:rPr>
          <w:rFonts w:ascii="Times New Roman" w:hAnsi="Times New Roman" w:cs="Times New Roman"/>
          <w:sz w:val="24"/>
          <w:szCs w:val="24"/>
        </w:rPr>
        <w:t xml:space="preserve"> mācību sasniegumu vērtēšanas mērķis ir nodrošināt </w:t>
      </w:r>
      <w:r w:rsidR="00722CC6" w:rsidRPr="004174B3">
        <w:rPr>
          <w:rFonts w:ascii="Times New Roman" w:hAnsi="Times New Roman" w:cs="Times New Roman"/>
          <w:sz w:val="24"/>
          <w:szCs w:val="24"/>
        </w:rPr>
        <w:t>objektīvu, vienotu un profesionālu mācību snieguma un sasniegto rezultātu novērtēšanu skolā</w:t>
      </w:r>
      <w:r w:rsidR="00D15705" w:rsidRPr="004174B3">
        <w:rPr>
          <w:rFonts w:ascii="Times New Roman" w:hAnsi="Times New Roman" w:cs="Times New Roman"/>
          <w:sz w:val="24"/>
          <w:szCs w:val="24"/>
        </w:rPr>
        <w:t>.</w:t>
      </w:r>
    </w:p>
    <w:p w14:paraId="04947790" w14:textId="77777777" w:rsidR="004174B3" w:rsidRDefault="007C3220" w:rsidP="0034355A">
      <w:pPr>
        <w:pStyle w:val="ListParagraph"/>
        <w:numPr>
          <w:ilvl w:val="0"/>
          <w:numId w:val="1"/>
        </w:numPr>
        <w:spacing w:after="0" w:line="276" w:lineRule="auto"/>
        <w:jc w:val="both"/>
        <w:rPr>
          <w:rFonts w:ascii="Times New Roman" w:hAnsi="Times New Roman" w:cs="Times New Roman"/>
          <w:sz w:val="24"/>
          <w:szCs w:val="24"/>
        </w:rPr>
      </w:pPr>
      <w:r w:rsidRPr="00516481">
        <w:rPr>
          <w:rFonts w:ascii="Times New Roman" w:hAnsi="Times New Roman" w:cs="Times New Roman"/>
          <w:sz w:val="24"/>
          <w:szCs w:val="24"/>
        </w:rPr>
        <w:t>Skolēna</w:t>
      </w:r>
      <w:r w:rsidR="00BF479A" w:rsidRPr="00516481">
        <w:rPr>
          <w:rFonts w:ascii="Times New Roman" w:hAnsi="Times New Roman" w:cs="Times New Roman"/>
          <w:sz w:val="24"/>
          <w:szCs w:val="24"/>
        </w:rPr>
        <w:t xml:space="preserve"> mācību sasniegumu vērtēšanas uzdevumi ir:</w:t>
      </w:r>
    </w:p>
    <w:p w14:paraId="208D3333" w14:textId="445C335E" w:rsidR="004174B3" w:rsidRDefault="007D4E2F" w:rsidP="0034355A">
      <w:pPr>
        <w:pStyle w:val="ListParagraph"/>
        <w:numPr>
          <w:ilvl w:val="1"/>
          <w:numId w:val="5"/>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15705" w:rsidRPr="004174B3">
        <w:rPr>
          <w:rFonts w:ascii="Times New Roman" w:hAnsi="Times New Roman" w:cs="Times New Roman"/>
          <w:sz w:val="24"/>
          <w:szCs w:val="24"/>
        </w:rPr>
        <w:t>k</w:t>
      </w:r>
      <w:r w:rsidR="00BF479A" w:rsidRPr="004174B3">
        <w:rPr>
          <w:rFonts w:ascii="Times New Roman" w:hAnsi="Times New Roman" w:cs="Times New Roman"/>
          <w:sz w:val="24"/>
          <w:szCs w:val="24"/>
        </w:rPr>
        <w:t xml:space="preserve">onstatēt katra </w:t>
      </w:r>
      <w:r w:rsidR="007C3220" w:rsidRPr="004174B3">
        <w:rPr>
          <w:rFonts w:ascii="Times New Roman" w:hAnsi="Times New Roman" w:cs="Times New Roman"/>
          <w:sz w:val="24"/>
          <w:szCs w:val="24"/>
        </w:rPr>
        <w:t>skolēna sniegumu un sasniegto rezultātu</w:t>
      </w:r>
      <w:r w:rsidR="00BF479A" w:rsidRPr="004174B3">
        <w:rPr>
          <w:rFonts w:ascii="Times New Roman" w:hAnsi="Times New Roman" w:cs="Times New Roman"/>
          <w:sz w:val="24"/>
          <w:szCs w:val="24"/>
        </w:rPr>
        <w:t xml:space="preserve"> mācību procesa laikā, ievērojot viņa individualitāti; </w:t>
      </w:r>
    </w:p>
    <w:p w14:paraId="05F79644" w14:textId="202B8022" w:rsidR="004174B3" w:rsidRDefault="007D4E2F" w:rsidP="0034355A">
      <w:pPr>
        <w:pStyle w:val="ListParagraph"/>
        <w:numPr>
          <w:ilvl w:val="1"/>
          <w:numId w:val="5"/>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15705" w:rsidRPr="004174B3">
        <w:rPr>
          <w:rFonts w:ascii="Times New Roman" w:hAnsi="Times New Roman" w:cs="Times New Roman"/>
          <w:sz w:val="24"/>
          <w:szCs w:val="24"/>
        </w:rPr>
        <w:t>s</w:t>
      </w:r>
      <w:r w:rsidR="00BF479A" w:rsidRPr="004174B3">
        <w:rPr>
          <w:rFonts w:ascii="Times New Roman" w:hAnsi="Times New Roman" w:cs="Times New Roman"/>
          <w:sz w:val="24"/>
          <w:szCs w:val="24"/>
        </w:rPr>
        <w:t xml:space="preserve">ekmēt </w:t>
      </w:r>
      <w:r w:rsidR="007C3220" w:rsidRPr="004174B3">
        <w:rPr>
          <w:rFonts w:ascii="Times New Roman" w:hAnsi="Times New Roman" w:cs="Times New Roman"/>
          <w:sz w:val="24"/>
          <w:szCs w:val="24"/>
        </w:rPr>
        <w:t>skolēnu</w:t>
      </w:r>
      <w:r w:rsidR="00BF479A" w:rsidRPr="004174B3">
        <w:rPr>
          <w:rFonts w:ascii="Times New Roman" w:hAnsi="Times New Roman" w:cs="Times New Roman"/>
          <w:sz w:val="24"/>
          <w:szCs w:val="24"/>
        </w:rPr>
        <w:t xml:space="preserve"> atbildību par sasniedzamo rezultātu mācību procesā; </w:t>
      </w:r>
    </w:p>
    <w:p w14:paraId="48EE6377" w14:textId="3FDF49CE" w:rsidR="004174B3" w:rsidRDefault="007D4E2F" w:rsidP="0034355A">
      <w:pPr>
        <w:pStyle w:val="ListParagraph"/>
        <w:numPr>
          <w:ilvl w:val="1"/>
          <w:numId w:val="5"/>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15705" w:rsidRPr="004174B3">
        <w:rPr>
          <w:rFonts w:ascii="Times New Roman" w:hAnsi="Times New Roman" w:cs="Times New Roman"/>
          <w:sz w:val="24"/>
          <w:szCs w:val="24"/>
        </w:rPr>
        <w:t>m</w:t>
      </w:r>
      <w:r w:rsidR="00BF479A" w:rsidRPr="004174B3">
        <w:rPr>
          <w:rFonts w:ascii="Times New Roman" w:hAnsi="Times New Roman" w:cs="Times New Roman"/>
          <w:sz w:val="24"/>
          <w:szCs w:val="24"/>
        </w:rPr>
        <w:t xml:space="preserve">otivēt </w:t>
      </w:r>
      <w:r w:rsidR="007C3220" w:rsidRPr="004174B3">
        <w:rPr>
          <w:rFonts w:ascii="Times New Roman" w:hAnsi="Times New Roman" w:cs="Times New Roman"/>
          <w:sz w:val="24"/>
          <w:szCs w:val="24"/>
        </w:rPr>
        <w:t>skolēnu</w:t>
      </w:r>
      <w:r w:rsidR="00BF479A" w:rsidRPr="004174B3">
        <w:rPr>
          <w:rFonts w:ascii="Times New Roman" w:hAnsi="Times New Roman" w:cs="Times New Roman"/>
          <w:sz w:val="24"/>
          <w:szCs w:val="24"/>
        </w:rPr>
        <w:t xml:space="preserve"> pilnveidot savus mācību sasniegumus; </w:t>
      </w:r>
    </w:p>
    <w:p w14:paraId="7AE64DF2" w14:textId="741F392D" w:rsidR="004174B3" w:rsidRDefault="007D4E2F" w:rsidP="0034355A">
      <w:pPr>
        <w:pStyle w:val="ListParagraph"/>
        <w:numPr>
          <w:ilvl w:val="1"/>
          <w:numId w:val="5"/>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15705" w:rsidRPr="004174B3">
        <w:rPr>
          <w:rFonts w:ascii="Times New Roman" w:hAnsi="Times New Roman" w:cs="Times New Roman"/>
          <w:sz w:val="24"/>
          <w:szCs w:val="24"/>
        </w:rPr>
        <w:t>s</w:t>
      </w:r>
      <w:r w:rsidR="00BF479A" w:rsidRPr="004174B3">
        <w:rPr>
          <w:rFonts w:ascii="Times New Roman" w:hAnsi="Times New Roman" w:cs="Times New Roman"/>
          <w:sz w:val="24"/>
          <w:szCs w:val="24"/>
        </w:rPr>
        <w:t xml:space="preserve">ekmēt </w:t>
      </w:r>
      <w:r w:rsidR="007C3220" w:rsidRPr="004174B3">
        <w:rPr>
          <w:rFonts w:ascii="Times New Roman" w:hAnsi="Times New Roman" w:cs="Times New Roman"/>
          <w:sz w:val="24"/>
          <w:szCs w:val="24"/>
        </w:rPr>
        <w:t>skolēnu</w:t>
      </w:r>
      <w:r w:rsidR="00BF479A" w:rsidRPr="004174B3">
        <w:rPr>
          <w:rFonts w:ascii="Times New Roman" w:hAnsi="Times New Roman" w:cs="Times New Roman"/>
          <w:sz w:val="24"/>
          <w:szCs w:val="24"/>
        </w:rPr>
        <w:t xml:space="preserve"> līdzatbildību par mācību rezultātiem, mācot </w:t>
      </w:r>
      <w:r w:rsidR="00F35C64" w:rsidRPr="004174B3">
        <w:rPr>
          <w:rFonts w:ascii="Times New Roman" w:hAnsi="Times New Roman" w:cs="Times New Roman"/>
          <w:sz w:val="24"/>
          <w:szCs w:val="24"/>
        </w:rPr>
        <w:t>skolēnam</w:t>
      </w:r>
      <w:r w:rsidR="00BF479A" w:rsidRPr="004174B3">
        <w:rPr>
          <w:rFonts w:ascii="Times New Roman" w:hAnsi="Times New Roman" w:cs="Times New Roman"/>
          <w:sz w:val="24"/>
          <w:szCs w:val="24"/>
        </w:rPr>
        <w:t xml:space="preserve"> mācīties un veikt pašvērtējumu;</w:t>
      </w:r>
    </w:p>
    <w:p w14:paraId="271C541E" w14:textId="026F9950" w:rsidR="004174B3" w:rsidRDefault="007D4E2F" w:rsidP="0034355A">
      <w:pPr>
        <w:pStyle w:val="ListParagraph"/>
        <w:numPr>
          <w:ilvl w:val="1"/>
          <w:numId w:val="5"/>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15705" w:rsidRPr="004174B3">
        <w:rPr>
          <w:rFonts w:ascii="Times New Roman" w:hAnsi="Times New Roman" w:cs="Times New Roman"/>
          <w:sz w:val="24"/>
          <w:szCs w:val="24"/>
        </w:rPr>
        <w:t>p</w:t>
      </w:r>
      <w:r w:rsidR="00BF479A" w:rsidRPr="004174B3">
        <w:rPr>
          <w:rFonts w:ascii="Times New Roman" w:hAnsi="Times New Roman" w:cs="Times New Roman"/>
          <w:sz w:val="24"/>
          <w:szCs w:val="24"/>
        </w:rPr>
        <w:t xml:space="preserve">ēc </w:t>
      </w:r>
      <w:r>
        <w:rPr>
          <w:rFonts w:ascii="Times New Roman" w:hAnsi="Times New Roman" w:cs="Times New Roman"/>
          <w:sz w:val="24"/>
          <w:szCs w:val="24"/>
        </w:rPr>
        <w:t>nepieciešamības</w:t>
      </w:r>
      <w:r w:rsidR="00BF479A" w:rsidRPr="004174B3">
        <w:rPr>
          <w:rFonts w:ascii="Times New Roman" w:hAnsi="Times New Roman" w:cs="Times New Roman"/>
          <w:sz w:val="24"/>
          <w:szCs w:val="24"/>
        </w:rPr>
        <w:t xml:space="preserve"> veikt mācību procesa plānojuma korekciju </w:t>
      </w:r>
      <w:r w:rsidR="00F35C64" w:rsidRPr="004174B3">
        <w:rPr>
          <w:rFonts w:ascii="Times New Roman" w:hAnsi="Times New Roman" w:cs="Times New Roman"/>
          <w:sz w:val="24"/>
          <w:szCs w:val="24"/>
        </w:rPr>
        <w:t>skolēnu</w:t>
      </w:r>
      <w:r w:rsidR="00BF479A" w:rsidRPr="004174B3">
        <w:rPr>
          <w:rFonts w:ascii="Times New Roman" w:hAnsi="Times New Roman" w:cs="Times New Roman"/>
          <w:sz w:val="24"/>
          <w:szCs w:val="24"/>
        </w:rPr>
        <w:t xml:space="preserve"> mācību sasniegumu uzlabošanai; </w:t>
      </w:r>
    </w:p>
    <w:p w14:paraId="7111E1FA" w14:textId="197D9952" w:rsidR="004F4D58" w:rsidRDefault="007D4E2F" w:rsidP="0034355A">
      <w:pPr>
        <w:pStyle w:val="ListParagraph"/>
        <w:numPr>
          <w:ilvl w:val="1"/>
          <w:numId w:val="5"/>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15705" w:rsidRPr="004174B3">
        <w:rPr>
          <w:rFonts w:ascii="Times New Roman" w:hAnsi="Times New Roman" w:cs="Times New Roman"/>
          <w:sz w:val="24"/>
          <w:szCs w:val="24"/>
        </w:rPr>
        <w:t>v</w:t>
      </w:r>
      <w:r w:rsidR="00BF479A" w:rsidRPr="004174B3">
        <w:rPr>
          <w:rFonts w:ascii="Times New Roman" w:hAnsi="Times New Roman" w:cs="Times New Roman"/>
          <w:sz w:val="24"/>
          <w:szCs w:val="24"/>
        </w:rPr>
        <w:t xml:space="preserve">eicināt </w:t>
      </w:r>
      <w:r w:rsidR="00F35C64" w:rsidRPr="004174B3">
        <w:rPr>
          <w:rFonts w:ascii="Times New Roman" w:hAnsi="Times New Roman" w:cs="Times New Roman"/>
          <w:sz w:val="24"/>
          <w:szCs w:val="24"/>
        </w:rPr>
        <w:t>skolēnu</w:t>
      </w:r>
      <w:r w:rsidR="00BF479A" w:rsidRPr="004174B3">
        <w:rPr>
          <w:rFonts w:ascii="Times New Roman" w:hAnsi="Times New Roman" w:cs="Times New Roman"/>
          <w:sz w:val="24"/>
          <w:szCs w:val="24"/>
        </w:rPr>
        <w:t>, pedagogu un vecāku sadarbību.</w:t>
      </w:r>
    </w:p>
    <w:p w14:paraId="522196A8" w14:textId="77777777" w:rsidR="00BB54F2" w:rsidRPr="0067669A" w:rsidRDefault="00BB54F2" w:rsidP="00BB54F2">
      <w:pPr>
        <w:pStyle w:val="ListParagraph"/>
        <w:spacing w:after="0" w:line="240" w:lineRule="auto"/>
        <w:ind w:left="1080"/>
        <w:jc w:val="both"/>
        <w:rPr>
          <w:rFonts w:ascii="Times New Roman" w:hAnsi="Times New Roman" w:cs="Times New Roman"/>
          <w:sz w:val="24"/>
          <w:szCs w:val="24"/>
        </w:rPr>
      </w:pPr>
    </w:p>
    <w:p w14:paraId="4B4F6236" w14:textId="04CBDB60" w:rsidR="004F4D58" w:rsidRPr="0067669A" w:rsidRDefault="004135D0" w:rsidP="007871BD">
      <w:pPr>
        <w:spacing w:after="0" w:line="360" w:lineRule="auto"/>
        <w:ind w:left="360"/>
        <w:jc w:val="center"/>
        <w:rPr>
          <w:rFonts w:ascii="Times New Roman" w:hAnsi="Times New Roman" w:cs="Times New Roman"/>
          <w:b/>
          <w:sz w:val="24"/>
          <w:szCs w:val="24"/>
        </w:rPr>
      </w:pPr>
      <w:r w:rsidRPr="0067669A">
        <w:rPr>
          <w:rFonts w:ascii="Times New Roman" w:hAnsi="Times New Roman" w:cs="Times New Roman"/>
          <w:b/>
          <w:sz w:val="24"/>
          <w:szCs w:val="24"/>
        </w:rPr>
        <w:t xml:space="preserve">III </w:t>
      </w:r>
      <w:r w:rsidR="007871BD" w:rsidRPr="0067669A">
        <w:rPr>
          <w:rFonts w:ascii="Times New Roman" w:hAnsi="Times New Roman" w:cs="Times New Roman"/>
          <w:b/>
          <w:sz w:val="24"/>
          <w:szCs w:val="24"/>
        </w:rPr>
        <w:t xml:space="preserve"> </w:t>
      </w:r>
      <w:r w:rsidR="004F4D58" w:rsidRPr="0067669A">
        <w:rPr>
          <w:rFonts w:ascii="Times New Roman" w:hAnsi="Times New Roman" w:cs="Times New Roman"/>
          <w:b/>
          <w:sz w:val="24"/>
          <w:szCs w:val="24"/>
        </w:rPr>
        <w:t xml:space="preserve">Skolēnu mācību sasniegumu vērtēšanas principi </w:t>
      </w:r>
    </w:p>
    <w:p w14:paraId="4E8A3F5A" w14:textId="77777777" w:rsidR="00294A0E" w:rsidRDefault="004F4D58" w:rsidP="007871BD">
      <w:pPr>
        <w:pStyle w:val="tv213"/>
        <w:numPr>
          <w:ilvl w:val="0"/>
          <w:numId w:val="5"/>
        </w:numPr>
        <w:shd w:val="clear" w:color="auto" w:fill="FFFFFF"/>
        <w:spacing w:before="0" w:beforeAutospacing="0" w:after="0" w:afterAutospacing="0" w:line="276" w:lineRule="auto"/>
        <w:ind w:left="709" w:hanging="425"/>
        <w:jc w:val="both"/>
      </w:pPr>
      <w:r w:rsidRPr="004174B3">
        <w:t>Mācību sasnieguma vērtēšanas pamatprincipi ir:</w:t>
      </w:r>
    </w:p>
    <w:p w14:paraId="2146D9ED" w14:textId="77777777" w:rsidR="00294A0E" w:rsidRDefault="004F4D58" w:rsidP="007871BD">
      <w:pPr>
        <w:pStyle w:val="tv213"/>
        <w:numPr>
          <w:ilvl w:val="1"/>
          <w:numId w:val="5"/>
        </w:numPr>
        <w:shd w:val="clear" w:color="auto" w:fill="FFFFFF"/>
        <w:tabs>
          <w:tab w:val="left" w:pos="1276"/>
        </w:tabs>
        <w:spacing w:before="0" w:beforeAutospacing="0" w:after="0" w:afterAutospacing="0" w:line="276" w:lineRule="auto"/>
        <w:ind w:left="993" w:hanging="273"/>
        <w:jc w:val="both"/>
      </w:pPr>
      <w:r w:rsidRPr="007D4E2F">
        <w:rPr>
          <w:u w:val="single"/>
        </w:rPr>
        <w:t>sistēmiskuma princips</w:t>
      </w:r>
      <w:r w:rsidRPr="00516481">
        <w:t xml:space="preserve"> – mācību snieguma vērtēšanas pamatā ir sistēma, kuru raksturo regulāru un pamatotu, noteiktā secībā veidotu darbību kopums;</w:t>
      </w:r>
    </w:p>
    <w:p w14:paraId="49CD16BF" w14:textId="77777777" w:rsidR="00294A0E" w:rsidRDefault="004F4D58" w:rsidP="0034355A">
      <w:pPr>
        <w:pStyle w:val="tv213"/>
        <w:numPr>
          <w:ilvl w:val="1"/>
          <w:numId w:val="5"/>
        </w:numPr>
        <w:shd w:val="clear" w:color="auto" w:fill="FFFFFF"/>
        <w:tabs>
          <w:tab w:val="left" w:pos="1276"/>
        </w:tabs>
        <w:spacing w:before="0" w:beforeAutospacing="0" w:after="0" w:afterAutospacing="0" w:line="276" w:lineRule="auto"/>
        <w:ind w:left="993" w:hanging="273"/>
        <w:jc w:val="both"/>
      </w:pPr>
      <w:r w:rsidRPr="007D4E2F">
        <w:rPr>
          <w:u w:val="single"/>
        </w:rPr>
        <w:t>atklātības un skaidrības princips</w:t>
      </w:r>
      <w:r w:rsidRPr="00516481">
        <w:t xml:space="preserve"> – pirms mācību snieguma demonstrēšanas skolēnam ir zināmi un saprotami plānotie sasniedzamie rezultāti un viņa mācību snieguma vērtēšanas kritēriji;</w:t>
      </w:r>
    </w:p>
    <w:p w14:paraId="69A0FA88" w14:textId="77777777" w:rsidR="00294A0E" w:rsidRDefault="004F4D58" w:rsidP="0034355A">
      <w:pPr>
        <w:pStyle w:val="tv213"/>
        <w:numPr>
          <w:ilvl w:val="1"/>
          <w:numId w:val="5"/>
        </w:numPr>
        <w:shd w:val="clear" w:color="auto" w:fill="FFFFFF"/>
        <w:tabs>
          <w:tab w:val="left" w:pos="1276"/>
        </w:tabs>
        <w:spacing w:before="0" w:beforeAutospacing="0" w:after="0" w:afterAutospacing="0" w:line="276" w:lineRule="auto"/>
        <w:ind w:left="993" w:hanging="273"/>
        <w:jc w:val="both"/>
      </w:pPr>
      <w:r w:rsidRPr="007D4E2F">
        <w:rPr>
          <w:u w:val="single"/>
        </w:rPr>
        <w:t>metodiskās daudzveidības princips</w:t>
      </w:r>
      <w:r w:rsidRPr="00516481">
        <w:t xml:space="preserve"> – mācību snieguma vērtēšanai izmanto dažādus vērtēšanas metodiskos paņēmienus;</w:t>
      </w:r>
    </w:p>
    <w:p w14:paraId="248C21DF" w14:textId="77777777" w:rsidR="00294A0E" w:rsidRDefault="004F4D58" w:rsidP="0034355A">
      <w:pPr>
        <w:pStyle w:val="tv213"/>
        <w:numPr>
          <w:ilvl w:val="1"/>
          <w:numId w:val="5"/>
        </w:numPr>
        <w:shd w:val="clear" w:color="auto" w:fill="FFFFFF"/>
        <w:tabs>
          <w:tab w:val="left" w:pos="1276"/>
        </w:tabs>
        <w:spacing w:before="0" w:beforeAutospacing="0" w:after="0" w:afterAutospacing="0" w:line="276" w:lineRule="auto"/>
        <w:ind w:left="993" w:hanging="273"/>
        <w:jc w:val="both"/>
      </w:pPr>
      <w:r w:rsidRPr="007D4E2F">
        <w:rPr>
          <w:u w:val="single"/>
        </w:rPr>
        <w:t>iekļaujošais princips</w:t>
      </w:r>
      <w:r w:rsidRPr="00516481">
        <w:t xml:space="preserve"> – mācību snieguma vērtēšana tiek pielāgota ikviena skolēna dažādajām mācīšanās vajadzībām, piemēram, laika dalījums un ilgums, vide, skolēna snieguma demonstrēšanas veids, piekļuve vērtēšanas darbam;</w:t>
      </w:r>
    </w:p>
    <w:p w14:paraId="4906B8B7" w14:textId="5C222256" w:rsidR="004F4D58" w:rsidRPr="00516481" w:rsidRDefault="004F4D58" w:rsidP="0034355A">
      <w:pPr>
        <w:pStyle w:val="tv213"/>
        <w:numPr>
          <w:ilvl w:val="1"/>
          <w:numId w:val="5"/>
        </w:numPr>
        <w:shd w:val="clear" w:color="auto" w:fill="FFFFFF"/>
        <w:tabs>
          <w:tab w:val="left" w:pos="1276"/>
        </w:tabs>
        <w:spacing w:before="0" w:beforeAutospacing="0" w:after="0" w:afterAutospacing="0" w:line="276" w:lineRule="auto"/>
        <w:ind w:left="993" w:hanging="273"/>
        <w:jc w:val="both"/>
      </w:pPr>
      <w:r w:rsidRPr="007D4E2F">
        <w:rPr>
          <w:u w:val="single"/>
        </w:rPr>
        <w:t>izaugsmes princips</w:t>
      </w:r>
      <w:r w:rsidRPr="00516481">
        <w:t xml:space="preserve"> – mācību snieguma vērtēšanā, īpaši mācīšanās posma noslēgumā, tiek ņemta vērā skolēna individuālā mācību snieguma attīstības dinamika.</w:t>
      </w:r>
    </w:p>
    <w:p w14:paraId="54C121A2" w14:textId="40692668" w:rsidR="006A74F1" w:rsidRDefault="004F4D58" w:rsidP="0034355A">
      <w:pPr>
        <w:pStyle w:val="ListParagraph"/>
        <w:numPr>
          <w:ilvl w:val="0"/>
          <w:numId w:val="5"/>
        </w:numPr>
        <w:tabs>
          <w:tab w:val="left" w:pos="709"/>
        </w:tabs>
        <w:spacing w:after="0" w:line="276" w:lineRule="auto"/>
        <w:ind w:left="709" w:hanging="425"/>
        <w:jc w:val="both"/>
        <w:rPr>
          <w:rFonts w:ascii="Times New Roman" w:hAnsi="Times New Roman" w:cs="Times New Roman"/>
          <w:sz w:val="24"/>
          <w:szCs w:val="24"/>
        </w:rPr>
      </w:pPr>
      <w:r w:rsidRPr="00294A0E">
        <w:rPr>
          <w:rFonts w:ascii="Times New Roman" w:hAnsi="Times New Roman" w:cs="Times New Roman"/>
          <w:sz w:val="24"/>
          <w:szCs w:val="24"/>
        </w:rPr>
        <w:t>Izglītojamo mācību sasniegumi vai sasniedzamie rezultāti tiek vērtēti daudzpusīgi un objektīvi, atbilstoši izglītojamā mācību sniegumam, lai kontrolētu mācību priekšmeta standartā noteikto obligātā mācību satura pamatprasību apguvi.</w:t>
      </w:r>
    </w:p>
    <w:p w14:paraId="67D65F13" w14:textId="77777777" w:rsidR="004C313A" w:rsidRPr="004C313A" w:rsidRDefault="004C313A" w:rsidP="0034355A">
      <w:pPr>
        <w:pStyle w:val="tv213"/>
        <w:shd w:val="clear" w:color="auto" w:fill="FFFFFF"/>
        <w:tabs>
          <w:tab w:val="left" w:pos="1276"/>
        </w:tabs>
        <w:spacing w:before="0" w:beforeAutospacing="0" w:after="0" w:afterAutospacing="0" w:line="276" w:lineRule="auto"/>
        <w:ind w:left="1080"/>
        <w:jc w:val="both"/>
        <w:rPr>
          <w:sz w:val="28"/>
          <w:szCs w:val="28"/>
        </w:rPr>
      </w:pPr>
    </w:p>
    <w:p w14:paraId="3FA4B5C6" w14:textId="0DC90ACA" w:rsidR="00376A0C" w:rsidRPr="0067669A" w:rsidRDefault="004135D0" w:rsidP="007871BD">
      <w:pPr>
        <w:pStyle w:val="Default"/>
        <w:spacing w:line="360" w:lineRule="auto"/>
        <w:jc w:val="center"/>
        <w:rPr>
          <w:b/>
          <w:bCs/>
          <w:color w:val="auto"/>
        </w:rPr>
      </w:pPr>
      <w:bookmarkStart w:id="0" w:name="p13"/>
      <w:bookmarkStart w:id="1" w:name="p-677093"/>
      <w:bookmarkStart w:id="2" w:name="p14"/>
      <w:bookmarkStart w:id="3" w:name="p-677094"/>
      <w:bookmarkStart w:id="4" w:name="p15"/>
      <w:bookmarkStart w:id="5" w:name="p-677095"/>
      <w:bookmarkStart w:id="6" w:name="p16"/>
      <w:bookmarkStart w:id="7" w:name="p-677096"/>
      <w:bookmarkEnd w:id="0"/>
      <w:bookmarkEnd w:id="1"/>
      <w:bookmarkEnd w:id="2"/>
      <w:bookmarkEnd w:id="3"/>
      <w:bookmarkEnd w:id="4"/>
      <w:bookmarkEnd w:id="5"/>
      <w:bookmarkEnd w:id="6"/>
      <w:bookmarkEnd w:id="7"/>
      <w:r w:rsidRPr="0067669A">
        <w:rPr>
          <w:b/>
          <w:bCs/>
          <w:color w:val="auto"/>
        </w:rPr>
        <w:t xml:space="preserve">V </w:t>
      </w:r>
      <w:r w:rsidR="007871BD" w:rsidRPr="0067669A">
        <w:rPr>
          <w:b/>
          <w:bCs/>
          <w:color w:val="auto"/>
        </w:rPr>
        <w:t xml:space="preserve"> </w:t>
      </w:r>
      <w:r w:rsidR="00376A0C" w:rsidRPr="0067669A">
        <w:rPr>
          <w:b/>
          <w:bCs/>
          <w:color w:val="auto"/>
        </w:rPr>
        <w:t>Skolēn</w:t>
      </w:r>
      <w:r w:rsidRPr="0067669A">
        <w:rPr>
          <w:b/>
          <w:bCs/>
          <w:color w:val="auto"/>
        </w:rPr>
        <w:t>u</w:t>
      </w:r>
      <w:r w:rsidR="00376A0C" w:rsidRPr="0067669A">
        <w:rPr>
          <w:b/>
          <w:bCs/>
          <w:color w:val="auto"/>
        </w:rPr>
        <w:t xml:space="preserve"> mācību sasniegumu vērtēšanas plānošana </w:t>
      </w:r>
    </w:p>
    <w:p w14:paraId="02ABB846" w14:textId="751000C2" w:rsidR="00410769" w:rsidRDefault="00410769" w:rsidP="00090119">
      <w:pPr>
        <w:pStyle w:val="Default"/>
        <w:numPr>
          <w:ilvl w:val="0"/>
          <w:numId w:val="2"/>
        </w:numPr>
        <w:tabs>
          <w:tab w:val="left" w:pos="851"/>
        </w:tabs>
        <w:spacing w:line="276" w:lineRule="auto"/>
        <w:ind w:hanging="196"/>
        <w:jc w:val="both"/>
      </w:pPr>
      <w:r w:rsidRPr="00090119">
        <w:t>Izglītības iestāde</w:t>
      </w:r>
      <w:r w:rsidR="00090119" w:rsidRPr="00090119">
        <w:t xml:space="preserve"> plāno un īsteno valsts pamatizglītības un valsts vispārējās vidējās izglītības standartā noteikto mācību sasniegumu vērtēšanas veidus:</w:t>
      </w:r>
    </w:p>
    <w:p w14:paraId="3506286F" w14:textId="5B7FAB7B" w:rsidR="00090119" w:rsidRDefault="00090119" w:rsidP="00090119">
      <w:pPr>
        <w:pStyle w:val="Default"/>
        <w:numPr>
          <w:ilvl w:val="1"/>
          <w:numId w:val="2"/>
        </w:numPr>
        <w:tabs>
          <w:tab w:val="left" w:pos="851"/>
        </w:tabs>
        <w:spacing w:line="276" w:lineRule="auto"/>
        <w:jc w:val="both"/>
      </w:pPr>
      <w:r w:rsidRPr="002B2E9D">
        <w:rPr>
          <w:b/>
          <w:bCs/>
        </w:rPr>
        <w:t>formatīvā</w:t>
      </w:r>
      <w:r>
        <w:t xml:space="preserve"> vērtēšana, kas ir nepārtraukta ikdienas mācību procesa sastāvdaļa un nodrošina skolēnam un pedagogam atgriezenisko saiti par skolēna tā brīža sniegumu pret plānotiem sasniedzamajiem rezultātiem;</w:t>
      </w:r>
    </w:p>
    <w:p w14:paraId="484A0836" w14:textId="5C53D322" w:rsidR="00090119" w:rsidRDefault="00090119" w:rsidP="00090119">
      <w:pPr>
        <w:pStyle w:val="Default"/>
        <w:numPr>
          <w:ilvl w:val="1"/>
          <w:numId w:val="2"/>
        </w:numPr>
        <w:tabs>
          <w:tab w:val="left" w:pos="851"/>
        </w:tabs>
        <w:spacing w:line="276" w:lineRule="auto"/>
        <w:jc w:val="both"/>
      </w:pPr>
      <w:r w:rsidRPr="002B2E9D">
        <w:rPr>
          <w:b/>
          <w:bCs/>
        </w:rPr>
        <w:t xml:space="preserve"> diagnosticējošā</w:t>
      </w:r>
      <w:r>
        <w:t xml:space="preserve"> vērtēšana, lai noteiktu skolēna mācīšanās vajadzības un sniegtu skolēnam papildus atbalstu,plānotu un uzlabotu mācīšanu; </w:t>
      </w:r>
    </w:p>
    <w:p w14:paraId="2242B1E4" w14:textId="48C482B8" w:rsidR="00090119" w:rsidRPr="00090119" w:rsidRDefault="00090119" w:rsidP="00090119">
      <w:pPr>
        <w:pStyle w:val="Default"/>
        <w:numPr>
          <w:ilvl w:val="1"/>
          <w:numId w:val="2"/>
        </w:numPr>
        <w:tabs>
          <w:tab w:val="left" w:pos="851"/>
        </w:tabs>
        <w:spacing w:line="276" w:lineRule="auto"/>
        <w:jc w:val="both"/>
      </w:pPr>
      <w:r>
        <w:lastRenderedPageBreak/>
        <w:t xml:space="preserve"> </w:t>
      </w:r>
      <w:r w:rsidRPr="002B2E9D">
        <w:rPr>
          <w:b/>
          <w:bCs/>
        </w:rPr>
        <w:t>summatīvā</w:t>
      </w:r>
      <w:r>
        <w:t xml:space="preserve"> vērtēšana, tiek organizēts mācīšanās posma (piemēram, temata, mācību gada, izglītības pakāpes) noslēgumā, lai novērtētu un dokumentētu skolēna mācīšanās rezultātu.</w:t>
      </w:r>
    </w:p>
    <w:p w14:paraId="46FE22FE" w14:textId="1BA34000" w:rsidR="00907059" w:rsidRPr="00CA2665" w:rsidRDefault="00907059" w:rsidP="00907059">
      <w:pPr>
        <w:pStyle w:val="Default"/>
        <w:numPr>
          <w:ilvl w:val="0"/>
          <w:numId w:val="2"/>
        </w:numPr>
        <w:tabs>
          <w:tab w:val="left" w:pos="851"/>
          <w:tab w:val="left" w:pos="1276"/>
        </w:tabs>
        <w:spacing w:line="276" w:lineRule="auto"/>
        <w:jc w:val="both"/>
        <w:rPr>
          <w:b/>
          <w:bCs/>
        </w:rPr>
      </w:pPr>
      <w:r w:rsidRPr="00907059">
        <w:t>P</w:t>
      </w:r>
      <w:r w:rsidRPr="007D6BE5">
        <w:t xml:space="preserve">edagogi, sadarbojoties </w:t>
      </w:r>
      <w:r w:rsidR="007E7C86">
        <w:t>metodisko komisij</w:t>
      </w:r>
      <w:r w:rsidR="00F01DB4">
        <w:t>u</w:t>
      </w:r>
      <w:r w:rsidR="007E7C86">
        <w:t xml:space="preserve"> (MK)</w:t>
      </w:r>
      <w:r w:rsidRPr="007D6BE5">
        <w:t xml:space="preserve"> grupās, mācību gada sākumā izstrādā summatīvo vērtēšanas darbu plānu atbilstoši mācību priekšmeta satura specifikai, fiksējot to kopējā skolas plānošanas dokumentā</w:t>
      </w:r>
      <w:r w:rsidR="00CA2665">
        <w:t xml:space="preserve"> (septembrī 1.semestrim, decembrī 2.semestrim):</w:t>
      </w:r>
    </w:p>
    <w:p w14:paraId="390BD2D1" w14:textId="64EFEAC7" w:rsidR="00CA2665" w:rsidRDefault="00CA2665" w:rsidP="00CA2665">
      <w:pPr>
        <w:pStyle w:val="Default"/>
        <w:numPr>
          <w:ilvl w:val="1"/>
          <w:numId w:val="2"/>
        </w:numPr>
        <w:tabs>
          <w:tab w:val="left" w:pos="851"/>
          <w:tab w:val="left" w:pos="1276"/>
        </w:tabs>
        <w:spacing w:line="276" w:lineRule="auto"/>
        <w:jc w:val="both"/>
      </w:pPr>
      <w:r>
        <w:t>objektīvu iemeslu dēļ var tikt veiktas izmaiņas vērtēšanas darba plānā, par to informējot skolēnus;</w:t>
      </w:r>
    </w:p>
    <w:p w14:paraId="0D99EB98" w14:textId="0A8688A0" w:rsidR="00CA2665" w:rsidRDefault="00CA2665" w:rsidP="00CA2665">
      <w:pPr>
        <w:pStyle w:val="Default"/>
        <w:numPr>
          <w:ilvl w:val="1"/>
          <w:numId w:val="2"/>
        </w:numPr>
        <w:tabs>
          <w:tab w:val="left" w:pos="851"/>
          <w:tab w:val="left" w:pos="1276"/>
        </w:tabs>
        <w:spacing w:line="276" w:lineRule="auto"/>
        <w:jc w:val="both"/>
        <w:rPr>
          <w:b/>
          <w:bCs/>
        </w:rPr>
      </w:pPr>
      <w:r>
        <w:t xml:space="preserve"> pirms summatīvā darba veikšanas skolēniem jādod iespēja ar formatīvā vērtējuma palīdzību noskaidrot savu </w:t>
      </w:r>
      <w:r w:rsidR="004E47E8">
        <w:t>sasniedzamo rezultātu (SR)</w:t>
      </w:r>
      <w:r>
        <w:t xml:space="preserve"> līmeni (%);</w:t>
      </w:r>
    </w:p>
    <w:p w14:paraId="25C5B8D5" w14:textId="6F7AE4C4" w:rsidR="00294A0E" w:rsidRDefault="00907059" w:rsidP="0034355A">
      <w:pPr>
        <w:pStyle w:val="Default"/>
        <w:numPr>
          <w:ilvl w:val="0"/>
          <w:numId w:val="2"/>
        </w:numPr>
        <w:tabs>
          <w:tab w:val="left" w:pos="851"/>
        </w:tabs>
        <w:spacing w:line="276" w:lineRule="auto"/>
        <w:ind w:left="851" w:hanging="425"/>
        <w:jc w:val="both"/>
      </w:pPr>
      <w:r w:rsidRPr="007669E4">
        <w:t xml:space="preserve">Līdz 15.septembrim skolēniem un vecākiem E-klasē tiek </w:t>
      </w:r>
      <w:r w:rsidR="004E47E8">
        <w:t>ievietots</w:t>
      </w:r>
      <w:r w:rsidRPr="007669E4">
        <w:t xml:space="preserve"> visu mācību priekšmetu</w:t>
      </w:r>
      <w:r w:rsidRPr="00907059">
        <w:t xml:space="preserve"> vērtēšanas plāns, kas ietver sevī summatīvās vērtēšanas darbu skaitu un tematu.</w:t>
      </w:r>
    </w:p>
    <w:p w14:paraId="60DA5F87" w14:textId="77777777" w:rsidR="006B04FE" w:rsidRPr="00C20031" w:rsidRDefault="006B04FE" w:rsidP="00F37D7D">
      <w:pPr>
        <w:pStyle w:val="Default"/>
        <w:numPr>
          <w:ilvl w:val="0"/>
          <w:numId w:val="2"/>
        </w:numPr>
        <w:tabs>
          <w:tab w:val="left" w:pos="851"/>
        </w:tabs>
        <w:spacing w:line="276" w:lineRule="auto"/>
        <w:ind w:left="851" w:hanging="425"/>
        <w:jc w:val="both"/>
        <w:rPr>
          <w:color w:val="auto"/>
        </w:rPr>
      </w:pPr>
      <w:r w:rsidRPr="00C20031">
        <w:rPr>
          <w:color w:val="auto"/>
        </w:rPr>
        <w:t>Vērtējumu var iegūt, ja:</w:t>
      </w:r>
    </w:p>
    <w:p w14:paraId="0D5B19FE" w14:textId="2200C6B7" w:rsidR="00E56E40" w:rsidRPr="00C20031" w:rsidRDefault="006B04FE" w:rsidP="00F37D7D">
      <w:pPr>
        <w:pStyle w:val="Default"/>
        <w:numPr>
          <w:ilvl w:val="1"/>
          <w:numId w:val="2"/>
        </w:numPr>
        <w:tabs>
          <w:tab w:val="left" w:pos="851"/>
        </w:tabs>
        <w:spacing w:line="276" w:lineRule="auto"/>
        <w:jc w:val="both"/>
        <w:rPr>
          <w:color w:val="auto"/>
        </w:rPr>
      </w:pPr>
      <w:r w:rsidRPr="00C20031">
        <w:rPr>
          <w:color w:val="auto"/>
        </w:rPr>
        <w:t xml:space="preserve"> </w:t>
      </w:r>
      <w:r w:rsidR="00E56E40" w:rsidRPr="00C20031">
        <w:rPr>
          <w:color w:val="auto"/>
        </w:rPr>
        <w:t>iegūti vērtējumi visos plānotajos summatīvās vērtēšanas pārbaudes darbos;</w:t>
      </w:r>
    </w:p>
    <w:p w14:paraId="69F9E00F" w14:textId="42BF6244" w:rsidR="00E56E40" w:rsidRPr="00C20031" w:rsidRDefault="006B04FE" w:rsidP="006B04FE">
      <w:pPr>
        <w:pStyle w:val="Default"/>
        <w:numPr>
          <w:ilvl w:val="1"/>
          <w:numId w:val="2"/>
        </w:numPr>
        <w:tabs>
          <w:tab w:val="left" w:pos="851"/>
        </w:tabs>
        <w:spacing w:line="276" w:lineRule="auto"/>
        <w:jc w:val="both"/>
        <w:rPr>
          <w:color w:val="auto"/>
        </w:rPr>
      </w:pPr>
      <w:r w:rsidRPr="00C20031">
        <w:rPr>
          <w:color w:val="auto"/>
        </w:rPr>
        <w:t xml:space="preserve"> </w:t>
      </w:r>
      <w:r w:rsidR="00E56E40" w:rsidRPr="00C20031">
        <w:rPr>
          <w:color w:val="auto"/>
        </w:rPr>
        <w:t>aprēķinot temata nobeiguma pārbaudes darbu vidējo vērtējumu</w:t>
      </w:r>
      <w:r w:rsidR="0002289B" w:rsidRPr="00C20031">
        <w:rPr>
          <w:color w:val="auto"/>
        </w:rPr>
        <w:t>. Ja vidējais vērtējums aiz komata ir vismaz 0,7, tad vērtējumu noapaļo uz augšu;</w:t>
      </w:r>
    </w:p>
    <w:p w14:paraId="0174DCA7" w14:textId="78BCACE5" w:rsidR="0002289B" w:rsidRDefault="00315109" w:rsidP="009203FD">
      <w:pPr>
        <w:pStyle w:val="Default"/>
        <w:numPr>
          <w:ilvl w:val="0"/>
          <w:numId w:val="2"/>
        </w:numPr>
        <w:tabs>
          <w:tab w:val="left" w:pos="851"/>
        </w:tabs>
        <w:spacing w:line="276" w:lineRule="auto"/>
        <w:jc w:val="both"/>
      </w:pPr>
      <w:r w:rsidRPr="00C20031">
        <w:rPr>
          <w:color w:val="auto"/>
        </w:rPr>
        <w:t xml:space="preserve">Summatīvo vērtējumu skaits mācību </w:t>
      </w:r>
      <w:r>
        <w:t>priekšmetā atbilst tematu skaitam, be ne mazāk kā 3 vērtējumi semestrī. Ja mācību priekšmetā ir viens vai divi temati semestrī, pedagogs pēc saviem ieskatiem veido apakštemata summatīvo darbu, iekļaujot tajā daļu no temata sasniedzamajiem rezultātiem.</w:t>
      </w:r>
    </w:p>
    <w:p w14:paraId="7941C1ED" w14:textId="451C8B2D" w:rsidR="00315109" w:rsidRDefault="000223B5" w:rsidP="009203FD">
      <w:pPr>
        <w:pStyle w:val="Default"/>
        <w:numPr>
          <w:ilvl w:val="0"/>
          <w:numId w:val="2"/>
        </w:numPr>
        <w:tabs>
          <w:tab w:val="left" w:pos="851"/>
        </w:tabs>
        <w:spacing w:line="276" w:lineRule="auto"/>
        <w:jc w:val="both"/>
      </w:pPr>
      <w:r>
        <w:t xml:space="preserve">Skolēnam dienā tiek plānoti ne vairāk kā divi temata nobeiguma vērtēšanas darbi. </w:t>
      </w:r>
      <w:r w:rsidR="00120EA3">
        <w:t>Darbu norises laiku pedagogs fiksē E-klasē pārbaudes darbu plānotājā mācību semestra sākumā, koriģē (ja nepieciešams) ne vēlāk kā 5 darba dienas pirms darba norises, atzīmējot to</w:t>
      </w:r>
      <w:r w:rsidR="008A7490">
        <w:t xml:space="preserve"> plānotājā un informējot skolēnus.</w:t>
      </w:r>
    </w:p>
    <w:p w14:paraId="7314105E" w14:textId="432994E2" w:rsidR="002B04A4" w:rsidRDefault="002B04A4" w:rsidP="009203FD">
      <w:pPr>
        <w:pStyle w:val="Default"/>
        <w:numPr>
          <w:ilvl w:val="0"/>
          <w:numId w:val="2"/>
        </w:numPr>
        <w:tabs>
          <w:tab w:val="left" w:pos="851"/>
        </w:tabs>
        <w:spacing w:line="276" w:lineRule="auto"/>
        <w:jc w:val="both"/>
      </w:pPr>
      <w:r>
        <w:t>Pedagogs skolēna pēdējam nobeiguma vērtēšanas pārbaudes darbam piešķir 70% svara attiecībā pret mācību gadā iegūto vērtējumu. Gadījumos, kad skolēns kombinētajā nobeiguma vērtēšanas darbā ir ieguvis zemāku vērtējumu, tiek atstāts iepriekš saņemtais gada vērtējums.</w:t>
      </w:r>
    </w:p>
    <w:p w14:paraId="6B9E889E" w14:textId="4536E7A7" w:rsidR="0094398E" w:rsidRDefault="0094398E" w:rsidP="0094398E">
      <w:pPr>
        <w:pStyle w:val="Default"/>
        <w:numPr>
          <w:ilvl w:val="0"/>
          <w:numId w:val="2"/>
        </w:numPr>
        <w:tabs>
          <w:tab w:val="left" w:pos="851"/>
        </w:tabs>
        <w:spacing w:line="276" w:lineRule="auto"/>
        <w:jc w:val="both"/>
      </w:pPr>
      <w:r>
        <w:t>Pirms katra temata nobeiguma vērtēšanas darba mācību priekšmeta pedagogs informē skolēnus par plānoto sasniedzamo rezultātu un vērtēšanas k</w:t>
      </w:r>
      <w:r w:rsidR="006B04FE">
        <w:t>ritērijiem</w:t>
      </w:r>
      <w:r>
        <w:t>.</w:t>
      </w:r>
    </w:p>
    <w:p w14:paraId="76A26612" w14:textId="2DB2FF69" w:rsidR="00B378CB" w:rsidRPr="0067669A" w:rsidRDefault="00B378CB" w:rsidP="0067669A">
      <w:pPr>
        <w:pStyle w:val="Default"/>
        <w:numPr>
          <w:ilvl w:val="0"/>
          <w:numId w:val="2"/>
        </w:numPr>
        <w:tabs>
          <w:tab w:val="left" w:pos="851"/>
        </w:tabs>
        <w:spacing w:line="276" w:lineRule="auto"/>
        <w:jc w:val="both"/>
      </w:pPr>
      <w:r w:rsidRPr="007D6BE5">
        <w:t xml:space="preserve">Skolēnu pārbaudes darbus pedagogi uzglabā līdz </w:t>
      </w:r>
      <w:r w:rsidR="004174B3">
        <w:t>mācību gada</w:t>
      </w:r>
      <w:r w:rsidRPr="007D6BE5">
        <w:t xml:space="preserve"> </w:t>
      </w:r>
      <w:r w:rsidR="004174B3">
        <w:t>beigām</w:t>
      </w:r>
      <w:r w:rsidRPr="007D6BE5">
        <w:t>, lai skolēns vai viņu vecāki/aizbildņi iepazītos ar uzrakstīto pārbaudes darbu.</w:t>
      </w:r>
    </w:p>
    <w:p w14:paraId="46FD2461" w14:textId="77777777" w:rsidR="004C313A" w:rsidRPr="00DE6F0A" w:rsidRDefault="004C313A" w:rsidP="0034355A">
      <w:pPr>
        <w:pStyle w:val="Default"/>
        <w:tabs>
          <w:tab w:val="left" w:pos="851"/>
          <w:tab w:val="left" w:pos="1276"/>
        </w:tabs>
        <w:spacing w:line="276" w:lineRule="auto"/>
        <w:ind w:left="1276"/>
        <w:jc w:val="both"/>
        <w:rPr>
          <w:b/>
          <w:bCs/>
        </w:rPr>
      </w:pPr>
    </w:p>
    <w:p w14:paraId="79C11996" w14:textId="0F69AA6D" w:rsidR="0062697F" w:rsidRPr="0067669A" w:rsidRDefault="004174B3" w:rsidP="007871BD">
      <w:pPr>
        <w:spacing w:after="0" w:line="360" w:lineRule="auto"/>
        <w:ind w:left="360"/>
        <w:jc w:val="center"/>
        <w:rPr>
          <w:rFonts w:ascii="Times New Roman" w:hAnsi="Times New Roman" w:cs="Times New Roman"/>
          <w:b/>
          <w:sz w:val="24"/>
          <w:szCs w:val="24"/>
        </w:rPr>
      </w:pPr>
      <w:r w:rsidRPr="0067669A">
        <w:rPr>
          <w:rFonts w:ascii="Times New Roman" w:hAnsi="Times New Roman" w:cs="Times New Roman"/>
          <w:b/>
          <w:sz w:val="24"/>
          <w:szCs w:val="24"/>
        </w:rPr>
        <w:t>VI</w:t>
      </w:r>
      <w:r w:rsidR="00B31DDF" w:rsidRPr="0067669A">
        <w:rPr>
          <w:rFonts w:ascii="Times New Roman" w:hAnsi="Times New Roman" w:cs="Times New Roman"/>
          <w:b/>
          <w:sz w:val="24"/>
          <w:szCs w:val="24"/>
        </w:rPr>
        <w:t xml:space="preserve"> </w:t>
      </w:r>
      <w:r w:rsidR="007871BD" w:rsidRPr="0067669A">
        <w:rPr>
          <w:rFonts w:ascii="Times New Roman" w:hAnsi="Times New Roman" w:cs="Times New Roman"/>
          <w:b/>
          <w:sz w:val="24"/>
          <w:szCs w:val="24"/>
        </w:rPr>
        <w:t xml:space="preserve"> </w:t>
      </w:r>
      <w:r w:rsidR="0067669A" w:rsidRPr="0067669A">
        <w:rPr>
          <w:rFonts w:ascii="Times New Roman" w:hAnsi="Times New Roman" w:cs="Times New Roman"/>
          <w:b/>
          <w:sz w:val="24"/>
          <w:szCs w:val="24"/>
        </w:rPr>
        <w:t>M</w:t>
      </w:r>
      <w:r w:rsidR="00B31DDF" w:rsidRPr="0067669A">
        <w:rPr>
          <w:rFonts w:ascii="Times New Roman" w:hAnsi="Times New Roman" w:cs="Times New Roman"/>
          <w:b/>
          <w:sz w:val="24"/>
          <w:szCs w:val="24"/>
        </w:rPr>
        <w:t>ācību sasniegumu vērtē</w:t>
      </w:r>
      <w:r w:rsidR="0067669A" w:rsidRPr="0067669A">
        <w:rPr>
          <w:rFonts w:ascii="Times New Roman" w:hAnsi="Times New Roman" w:cs="Times New Roman"/>
          <w:b/>
          <w:sz w:val="24"/>
          <w:szCs w:val="24"/>
        </w:rPr>
        <w:t>jumu atspoguļošana un vērtēšanas organizēšana</w:t>
      </w:r>
      <w:r w:rsidR="00B31DDF" w:rsidRPr="0067669A">
        <w:rPr>
          <w:rFonts w:ascii="Times New Roman" w:hAnsi="Times New Roman" w:cs="Times New Roman"/>
          <w:b/>
          <w:sz w:val="24"/>
          <w:szCs w:val="24"/>
        </w:rPr>
        <w:t xml:space="preserve"> </w:t>
      </w:r>
    </w:p>
    <w:p w14:paraId="2C79D124" w14:textId="5FF88409" w:rsidR="0067669A" w:rsidRDefault="0067669A" w:rsidP="007871BD">
      <w:pPr>
        <w:pStyle w:val="ListParagraph"/>
        <w:numPr>
          <w:ilvl w:val="0"/>
          <w:numId w:val="2"/>
        </w:numPr>
        <w:tabs>
          <w:tab w:val="left" w:pos="993"/>
        </w:tabs>
        <w:spacing w:after="0" w:line="276" w:lineRule="auto"/>
        <w:ind w:left="993" w:hanging="426"/>
        <w:jc w:val="both"/>
        <w:rPr>
          <w:rFonts w:ascii="Times New Roman" w:hAnsi="Times New Roman" w:cs="Times New Roman"/>
          <w:sz w:val="24"/>
          <w:szCs w:val="24"/>
        </w:rPr>
      </w:pPr>
      <w:r>
        <w:rPr>
          <w:rFonts w:ascii="Times New Roman" w:hAnsi="Times New Roman" w:cs="Times New Roman"/>
          <w:sz w:val="24"/>
          <w:szCs w:val="24"/>
        </w:rPr>
        <w:t>Vērtējums atspoguļo skolēna sniegumu vērtēšanas brīdī attiecībā pret konkrētiem sasniedzamajiem rezultātiem (zināšanas, izpratne, prasmes mācību jomā, caurviju prasmes), ikviena skolēna sniegumam piemērojot līdzvērtīgus nosacījumus un vienādus kritērijus.</w:t>
      </w:r>
    </w:p>
    <w:p w14:paraId="34B167D1" w14:textId="587F2B0A" w:rsidR="00B0184E" w:rsidRPr="00C20031" w:rsidRDefault="0067669A" w:rsidP="00B0184E">
      <w:pPr>
        <w:pStyle w:val="ListParagraph"/>
        <w:numPr>
          <w:ilvl w:val="0"/>
          <w:numId w:val="2"/>
        </w:numPr>
        <w:tabs>
          <w:tab w:val="left" w:pos="993"/>
        </w:tabs>
        <w:spacing w:after="0" w:line="276" w:lineRule="auto"/>
        <w:ind w:left="993" w:hanging="426"/>
        <w:jc w:val="both"/>
        <w:rPr>
          <w:rFonts w:ascii="Times New Roman" w:hAnsi="Times New Roman" w:cs="Times New Roman"/>
          <w:sz w:val="24"/>
          <w:szCs w:val="24"/>
        </w:rPr>
      </w:pPr>
      <w:r w:rsidRPr="00C20031">
        <w:rPr>
          <w:rFonts w:ascii="Times New Roman" w:hAnsi="Times New Roman" w:cs="Times New Roman"/>
          <w:sz w:val="24"/>
          <w:szCs w:val="24"/>
        </w:rPr>
        <w:t>Formatīvie vērtējumi par būtiskiem skolēnam sasniedzamajiem rezultātiem katra temata ietvaros tiek fiksēti E-klasē. Tos pedagogi izmanto, plānojot mācīšanu, savukārt skolēni, plānojot savu mācīšanos. Formatīvie vērtējumi neietekmē vērtējumu mācību gada beigās.</w:t>
      </w:r>
      <w:r w:rsidR="00B0184E" w:rsidRPr="00C20031">
        <w:rPr>
          <w:rFonts w:ascii="Times New Roman" w:hAnsi="Times New Roman" w:cs="Times New Roman"/>
          <w:sz w:val="24"/>
          <w:szCs w:val="24"/>
        </w:rPr>
        <w:t xml:space="preserve"> Formatīvo darbu </w:t>
      </w:r>
      <w:r w:rsidR="00A934A8" w:rsidRPr="00C20031">
        <w:rPr>
          <w:rFonts w:ascii="Times New Roman" w:hAnsi="Times New Roman" w:cs="Times New Roman"/>
          <w:sz w:val="24"/>
          <w:szCs w:val="24"/>
        </w:rPr>
        <w:t>ir</w:t>
      </w:r>
      <w:r w:rsidR="00B0184E" w:rsidRPr="00C20031">
        <w:rPr>
          <w:rFonts w:ascii="Times New Roman" w:hAnsi="Times New Roman" w:cs="Times New Roman"/>
          <w:sz w:val="24"/>
          <w:szCs w:val="24"/>
        </w:rPr>
        <w:t xml:space="preserve"> iespējams vēlreiz pārrakstīt un vērtējumu rezultātu uzlabot.</w:t>
      </w:r>
    </w:p>
    <w:p w14:paraId="7AACBFDA" w14:textId="5ABA4958" w:rsidR="00FC0159" w:rsidRDefault="00482C1D" w:rsidP="007871BD">
      <w:pPr>
        <w:pStyle w:val="ListParagraph"/>
        <w:numPr>
          <w:ilvl w:val="0"/>
          <w:numId w:val="2"/>
        </w:numPr>
        <w:tabs>
          <w:tab w:val="left" w:pos="993"/>
        </w:tabs>
        <w:spacing w:after="0" w:line="276" w:lineRule="auto"/>
        <w:ind w:left="993" w:hanging="426"/>
        <w:jc w:val="both"/>
        <w:rPr>
          <w:rFonts w:ascii="Times New Roman" w:hAnsi="Times New Roman" w:cs="Times New Roman"/>
          <w:sz w:val="24"/>
          <w:szCs w:val="24"/>
        </w:rPr>
      </w:pPr>
      <w:r>
        <w:rPr>
          <w:rFonts w:ascii="Times New Roman" w:hAnsi="Times New Roman" w:cs="Times New Roman"/>
          <w:sz w:val="24"/>
          <w:szCs w:val="24"/>
        </w:rPr>
        <w:lastRenderedPageBreak/>
        <w:t>Formatīvo vērtēšanu pedagogs īsteno mācību stundās, kurās netiek veikts summatīvās vērtēšanas darbs, izmantojot atbilstošu veidu (mutiski komentāri, aprakstoši, izmantojot snieguma līmeņa aprakstu, izsakot %). Skolēnu saņemtos formatīvos vērtējumus E-klasē atspoguļo procentos.</w:t>
      </w:r>
    </w:p>
    <w:p w14:paraId="379C8F09" w14:textId="71E81D1F" w:rsidR="00684271" w:rsidRDefault="007D10E8" w:rsidP="007871BD">
      <w:pPr>
        <w:pStyle w:val="ListParagraph"/>
        <w:numPr>
          <w:ilvl w:val="0"/>
          <w:numId w:val="2"/>
        </w:numPr>
        <w:tabs>
          <w:tab w:val="left" w:pos="993"/>
        </w:tabs>
        <w:spacing w:after="0" w:line="276" w:lineRule="auto"/>
        <w:ind w:left="993" w:hanging="426"/>
        <w:jc w:val="both"/>
        <w:rPr>
          <w:rFonts w:ascii="Times New Roman" w:hAnsi="Times New Roman" w:cs="Times New Roman"/>
          <w:sz w:val="24"/>
          <w:szCs w:val="24"/>
        </w:rPr>
      </w:pPr>
      <w:r>
        <w:rPr>
          <w:rFonts w:ascii="Times New Roman" w:hAnsi="Times New Roman" w:cs="Times New Roman"/>
          <w:sz w:val="24"/>
          <w:szCs w:val="24"/>
        </w:rPr>
        <w:t>Summatīvajā vērtēšanā 1.-3.klasēs vērtējumu izsaka apguves līmeņos</w:t>
      </w:r>
      <w:r w:rsidR="007633DA">
        <w:rPr>
          <w:rFonts w:ascii="Times New Roman" w:hAnsi="Times New Roman" w:cs="Times New Roman"/>
          <w:sz w:val="24"/>
          <w:szCs w:val="24"/>
        </w:rPr>
        <w:t>, izmantojot vienotas vērtēšanas kritēriju grupas (skat. 1.pielikumu)</w:t>
      </w:r>
      <w:r>
        <w:rPr>
          <w:rFonts w:ascii="Times New Roman" w:hAnsi="Times New Roman" w:cs="Times New Roman"/>
          <w:sz w:val="24"/>
          <w:szCs w:val="24"/>
        </w:rPr>
        <w:t>:</w:t>
      </w:r>
    </w:p>
    <w:p w14:paraId="77CBE4F0" w14:textId="5F18DB79" w:rsidR="007D10E8" w:rsidRDefault="007D10E8" w:rsidP="007D10E8">
      <w:pPr>
        <w:pStyle w:val="ListParagraph"/>
        <w:numPr>
          <w:ilvl w:val="1"/>
          <w:numId w:val="2"/>
        </w:numPr>
        <w:tabs>
          <w:tab w:val="left" w:pos="993"/>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sācis apgūt (E-klasē apzīmē ar burtu “S”);</w:t>
      </w:r>
    </w:p>
    <w:p w14:paraId="2446AB0D" w14:textId="6DF37EAF" w:rsidR="007D10E8" w:rsidRDefault="007D10E8" w:rsidP="007D10E8">
      <w:pPr>
        <w:pStyle w:val="ListParagraph"/>
        <w:numPr>
          <w:ilvl w:val="1"/>
          <w:numId w:val="2"/>
        </w:numPr>
        <w:tabs>
          <w:tab w:val="left" w:pos="993"/>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24B22">
        <w:rPr>
          <w:rFonts w:ascii="Times New Roman" w:hAnsi="Times New Roman" w:cs="Times New Roman"/>
          <w:sz w:val="24"/>
          <w:szCs w:val="24"/>
        </w:rPr>
        <w:t>turpina apgūt (E-klasē apzīmē ar burtu “T”);</w:t>
      </w:r>
    </w:p>
    <w:p w14:paraId="54DBBCC3" w14:textId="325EA670" w:rsidR="00324B22" w:rsidRDefault="00324B22" w:rsidP="007D10E8">
      <w:pPr>
        <w:pStyle w:val="ListParagraph"/>
        <w:numPr>
          <w:ilvl w:val="1"/>
          <w:numId w:val="2"/>
        </w:numPr>
        <w:tabs>
          <w:tab w:val="left" w:pos="993"/>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apguvis (E-klasē apzīmē ar burtu “A”);</w:t>
      </w:r>
    </w:p>
    <w:p w14:paraId="16767542" w14:textId="13A6494F" w:rsidR="00324B22" w:rsidRDefault="007633DA" w:rsidP="007D10E8">
      <w:pPr>
        <w:pStyle w:val="ListParagraph"/>
        <w:numPr>
          <w:ilvl w:val="1"/>
          <w:numId w:val="2"/>
        </w:numPr>
        <w:tabs>
          <w:tab w:val="left" w:pos="993"/>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Apguvis padziļināti (E-klasē apzīmē ar burtu “P”).</w:t>
      </w:r>
    </w:p>
    <w:p w14:paraId="18CC94A3" w14:textId="4CF83954" w:rsidR="005107F9" w:rsidRPr="00756E60" w:rsidRDefault="00DA1F64" w:rsidP="00756E60">
      <w:pPr>
        <w:pStyle w:val="ListParagraph"/>
        <w:numPr>
          <w:ilvl w:val="0"/>
          <w:numId w:val="2"/>
        </w:numPr>
        <w:tabs>
          <w:tab w:val="left" w:pos="993"/>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Summatīvajā vērtēšanā 4.-9.klasēs vērtējumu izsaka ballēs, izmantojot vienotas vērtēšanas kritēriju grupas (skat.2.pielikumu):</w:t>
      </w:r>
      <w:r w:rsidRPr="00756E60">
        <w:rPr>
          <w:rFonts w:ascii="Times New Roman" w:hAnsi="Times New Roman" w:cs="Times New Roman"/>
          <w:sz w:val="24"/>
          <w:szCs w:val="24"/>
        </w:rPr>
        <w:t xml:space="preserve"> izcili – 10</w:t>
      </w:r>
      <w:r w:rsidR="00756E60">
        <w:rPr>
          <w:rFonts w:ascii="Times New Roman" w:hAnsi="Times New Roman" w:cs="Times New Roman"/>
          <w:sz w:val="24"/>
          <w:szCs w:val="24"/>
        </w:rPr>
        <w:t xml:space="preserve">, </w:t>
      </w:r>
      <w:r w:rsidRPr="00756E60">
        <w:rPr>
          <w:rFonts w:ascii="Times New Roman" w:hAnsi="Times New Roman" w:cs="Times New Roman"/>
          <w:sz w:val="24"/>
          <w:szCs w:val="24"/>
        </w:rPr>
        <w:t>teicami – 9</w:t>
      </w:r>
      <w:r w:rsidR="00756E60">
        <w:rPr>
          <w:rFonts w:ascii="Times New Roman" w:hAnsi="Times New Roman" w:cs="Times New Roman"/>
          <w:sz w:val="24"/>
          <w:szCs w:val="24"/>
        </w:rPr>
        <w:t xml:space="preserve">, </w:t>
      </w:r>
      <w:r w:rsidRPr="00756E60">
        <w:rPr>
          <w:rFonts w:ascii="Times New Roman" w:hAnsi="Times New Roman" w:cs="Times New Roman"/>
          <w:sz w:val="24"/>
          <w:szCs w:val="24"/>
        </w:rPr>
        <w:t xml:space="preserve"> ļoti labi – 8</w:t>
      </w:r>
      <w:r w:rsidR="00756E60">
        <w:rPr>
          <w:rFonts w:ascii="Times New Roman" w:hAnsi="Times New Roman" w:cs="Times New Roman"/>
          <w:sz w:val="24"/>
          <w:szCs w:val="24"/>
        </w:rPr>
        <w:t xml:space="preserve">, </w:t>
      </w:r>
      <w:r w:rsidRPr="00756E60">
        <w:rPr>
          <w:rFonts w:ascii="Times New Roman" w:hAnsi="Times New Roman" w:cs="Times New Roman"/>
          <w:sz w:val="24"/>
          <w:szCs w:val="24"/>
        </w:rPr>
        <w:t xml:space="preserve"> labi – 7</w:t>
      </w:r>
      <w:r w:rsidR="00756E60">
        <w:rPr>
          <w:rFonts w:ascii="Times New Roman" w:hAnsi="Times New Roman" w:cs="Times New Roman"/>
          <w:sz w:val="24"/>
          <w:szCs w:val="24"/>
        </w:rPr>
        <w:t xml:space="preserve">, </w:t>
      </w:r>
      <w:r w:rsidRPr="00756E60">
        <w:rPr>
          <w:rFonts w:ascii="Times New Roman" w:hAnsi="Times New Roman" w:cs="Times New Roman"/>
          <w:sz w:val="24"/>
          <w:szCs w:val="24"/>
        </w:rPr>
        <w:t>gandrīz labi – 6</w:t>
      </w:r>
      <w:r w:rsidR="00756E60">
        <w:rPr>
          <w:rFonts w:ascii="Times New Roman" w:hAnsi="Times New Roman" w:cs="Times New Roman"/>
          <w:sz w:val="24"/>
          <w:szCs w:val="24"/>
        </w:rPr>
        <w:t xml:space="preserve">, </w:t>
      </w:r>
      <w:r w:rsidRPr="00756E60">
        <w:rPr>
          <w:rFonts w:ascii="Times New Roman" w:hAnsi="Times New Roman" w:cs="Times New Roman"/>
          <w:sz w:val="24"/>
          <w:szCs w:val="24"/>
        </w:rPr>
        <w:t xml:space="preserve"> viduvēji – 5</w:t>
      </w:r>
      <w:r w:rsidR="00756E60">
        <w:rPr>
          <w:rFonts w:ascii="Times New Roman" w:hAnsi="Times New Roman" w:cs="Times New Roman"/>
          <w:sz w:val="24"/>
          <w:szCs w:val="24"/>
        </w:rPr>
        <w:t xml:space="preserve">, </w:t>
      </w:r>
      <w:r w:rsidR="005107F9" w:rsidRPr="00756E60">
        <w:rPr>
          <w:rFonts w:ascii="Times New Roman" w:hAnsi="Times New Roman" w:cs="Times New Roman"/>
          <w:sz w:val="24"/>
          <w:szCs w:val="24"/>
        </w:rPr>
        <w:t xml:space="preserve"> gandrīz viduvēji – 4</w:t>
      </w:r>
      <w:r w:rsidR="00756E60">
        <w:rPr>
          <w:rFonts w:ascii="Times New Roman" w:hAnsi="Times New Roman" w:cs="Times New Roman"/>
          <w:sz w:val="24"/>
          <w:szCs w:val="24"/>
        </w:rPr>
        <w:t xml:space="preserve">, </w:t>
      </w:r>
      <w:r w:rsidR="005107F9" w:rsidRPr="00756E60">
        <w:rPr>
          <w:rFonts w:ascii="Times New Roman" w:hAnsi="Times New Roman" w:cs="Times New Roman"/>
          <w:sz w:val="24"/>
          <w:szCs w:val="24"/>
        </w:rPr>
        <w:t>vāji – 3</w:t>
      </w:r>
      <w:r w:rsidR="00756E60">
        <w:rPr>
          <w:rFonts w:ascii="Times New Roman" w:hAnsi="Times New Roman" w:cs="Times New Roman"/>
          <w:sz w:val="24"/>
          <w:szCs w:val="24"/>
        </w:rPr>
        <w:t xml:space="preserve">, </w:t>
      </w:r>
      <w:r w:rsidR="005107F9" w:rsidRPr="00756E60">
        <w:rPr>
          <w:rFonts w:ascii="Times New Roman" w:hAnsi="Times New Roman" w:cs="Times New Roman"/>
          <w:sz w:val="24"/>
          <w:szCs w:val="24"/>
        </w:rPr>
        <w:t>ļoti vāji – 2</w:t>
      </w:r>
      <w:r w:rsidR="00756E60">
        <w:rPr>
          <w:rFonts w:ascii="Times New Roman" w:hAnsi="Times New Roman" w:cs="Times New Roman"/>
          <w:sz w:val="24"/>
          <w:szCs w:val="24"/>
        </w:rPr>
        <w:t xml:space="preserve">, </w:t>
      </w:r>
      <w:r w:rsidR="005107F9" w:rsidRPr="00756E60">
        <w:rPr>
          <w:rFonts w:ascii="Times New Roman" w:hAnsi="Times New Roman" w:cs="Times New Roman"/>
          <w:sz w:val="24"/>
          <w:szCs w:val="24"/>
        </w:rPr>
        <w:t>ļoti, ļoti vāji – 1.</w:t>
      </w:r>
    </w:p>
    <w:p w14:paraId="397F2175" w14:textId="750BE644" w:rsidR="002D2465" w:rsidRDefault="002D2465" w:rsidP="002D2465">
      <w:pPr>
        <w:pStyle w:val="ListParagraph"/>
        <w:numPr>
          <w:ilvl w:val="0"/>
          <w:numId w:val="2"/>
        </w:numPr>
        <w:tabs>
          <w:tab w:val="left" w:pos="993"/>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Pedagogs jebkurā temata nobeiguma darbā nodrošina skolēnam iespēju demonstrēt sniegumu visos apguves līmeņos 1.-3.klasēs un atbilstoši jebkuram vērtējumam 10 ballu skalā 4.-9.klasēs.</w:t>
      </w:r>
    </w:p>
    <w:p w14:paraId="648DB071" w14:textId="22CED9A8" w:rsidR="002D2465" w:rsidRDefault="009E13A4" w:rsidP="002D2465">
      <w:pPr>
        <w:pStyle w:val="ListParagraph"/>
        <w:numPr>
          <w:ilvl w:val="0"/>
          <w:numId w:val="2"/>
        </w:numPr>
        <w:tabs>
          <w:tab w:val="left" w:pos="993"/>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Apzīmējumu “nv” (nav vērtējuma) mācību snieguma vērtēšanā pedagogs lieto,ja:</w:t>
      </w:r>
    </w:p>
    <w:p w14:paraId="5CBAA41A" w14:textId="2D05B75F" w:rsidR="009E13A4" w:rsidRDefault="009E13A4" w:rsidP="009E13A4">
      <w:pPr>
        <w:pStyle w:val="ListParagraph"/>
        <w:numPr>
          <w:ilvl w:val="1"/>
          <w:numId w:val="2"/>
        </w:numPr>
        <w:tabs>
          <w:tab w:val="left" w:pos="993"/>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skolēns nav piedalījies mācību </w:t>
      </w:r>
      <w:r w:rsidR="00DB7F7E" w:rsidRPr="009E13A4">
        <w:rPr>
          <w:rFonts w:ascii="Times New Roman" w:hAnsi="Times New Roman" w:cs="Times New Roman"/>
          <w:sz w:val="24"/>
          <w:szCs w:val="24"/>
        </w:rPr>
        <w:t>priekšmet</w:t>
      </w:r>
      <w:r>
        <w:rPr>
          <w:rFonts w:ascii="Times New Roman" w:hAnsi="Times New Roman" w:cs="Times New Roman"/>
          <w:sz w:val="24"/>
          <w:szCs w:val="24"/>
        </w:rPr>
        <w:t>a</w:t>
      </w:r>
      <w:r w:rsidR="00DB7F7E" w:rsidRPr="009E13A4">
        <w:rPr>
          <w:rFonts w:ascii="Times New Roman" w:hAnsi="Times New Roman" w:cs="Times New Roman"/>
          <w:sz w:val="24"/>
          <w:szCs w:val="24"/>
        </w:rPr>
        <w:t xml:space="preserve"> stund</w:t>
      </w:r>
      <w:r>
        <w:rPr>
          <w:rFonts w:ascii="Times New Roman" w:hAnsi="Times New Roman" w:cs="Times New Roman"/>
          <w:sz w:val="24"/>
          <w:szCs w:val="24"/>
        </w:rPr>
        <w:t>ā, kurā tika kārtots pedagoga noteiktais obligātais  temata nobeiguma darbs, kurš skolēnam bija jāizpilda (apzīmējums “n/nv”);</w:t>
      </w:r>
    </w:p>
    <w:p w14:paraId="71994C0C" w14:textId="0838F563" w:rsidR="009E13A4" w:rsidRDefault="00C20031" w:rsidP="009E13A4">
      <w:pPr>
        <w:pStyle w:val="ListParagraph"/>
        <w:numPr>
          <w:ilvl w:val="1"/>
          <w:numId w:val="2"/>
        </w:numPr>
        <w:tabs>
          <w:tab w:val="left" w:pos="993"/>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4A5C26">
        <w:rPr>
          <w:rFonts w:ascii="Times New Roman" w:hAnsi="Times New Roman" w:cs="Times New Roman"/>
          <w:sz w:val="24"/>
          <w:szCs w:val="24"/>
        </w:rPr>
        <w:t>t</w:t>
      </w:r>
      <w:r w:rsidR="00E400D0">
        <w:rPr>
          <w:rFonts w:ascii="Times New Roman" w:hAnsi="Times New Roman" w:cs="Times New Roman"/>
          <w:sz w:val="24"/>
          <w:szCs w:val="24"/>
        </w:rPr>
        <w:t>emata nobeiguma darbu nav veicis patstāvīgi, piemēram iesniedzis cita autora dabu;</w:t>
      </w:r>
    </w:p>
    <w:p w14:paraId="234A3A5D" w14:textId="69410F55" w:rsidR="00E400D0" w:rsidRDefault="00E400D0" w:rsidP="009E13A4">
      <w:pPr>
        <w:pStyle w:val="ListParagraph"/>
        <w:numPr>
          <w:ilvl w:val="1"/>
          <w:numId w:val="2"/>
        </w:numPr>
        <w:tabs>
          <w:tab w:val="left" w:pos="993"/>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4A5C26">
        <w:rPr>
          <w:rFonts w:ascii="Times New Roman" w:hAnsi="Times New Roman" w:cs="Times New Roman"/>
          <w:sz w:val="24"/>
          <w:szCs w:val="24"/>
        </w:rPr>
        <w:t>temata nobeiguma darbā ir izmantojis cilvēka cieņu aizskarošu saturu vai izteikumus;</w:t>
      </w:r>
    </w:p>
    <w:p w14:paraId="38479AF2" w14:textId="43542E6B" w:rsidR="004A5C26" w:rsidRDefault="004A5C26" w:rsidP="009E13A4">
      <w:pPr>
        <w:pStyle w:val="ListParagraph"/>
        <w:numPr>
          <w:ilvl w:val="1"/>
          <w:numId w:val="2"/>
        </w:numPr>
        <w:tabs>
          <w:tab w:val="left" w:pos="993"/>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C2EDA">
        <w:rPr>
          <w:rFonts w:ascii="Times New Roman" w:hAnsi="Times New Roman" w:cs="Times New Roman"/>
          <w:sz w:val="24"/>
          <w:szCs w:val="24"/>
        </w:rPr>
        <w:t>rokraksts nav salasāms;</w:t>
      </w:r>
    </w:p>
    <w:p w14:paraId="552DD3D4" w14:textId="5C683EB4" w:rsidR="007C2EDA" w:rsidRDefault="007C2EDA" w:rsidP="009E13A4">
      <w:pPr>
        <w:pStyle w:val="ListParagraph"/>
        <w:numPr>
          <w:ilvl w:val="1"/>
          <w:numId w:val="2"/>
        </w:numPr>
        <w:tabs>
          <w:tab w:val="left" w:pos="993"/>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pārbaudes darba laikā skolēns lieto darba programmā neminētus palīglīdzekļus (mobilo telefonu, austiņas, viedpulksteni, u.c.);</w:t>
      </w:r>
    </w:p>
    <w:p w14:paraId="17963D9A" w14:textId="41B8A0A1" w:rsidR="00DE6F0A" w:rsidRDefault="00CC43F9" w:rsidP="00CC43F9">
      <w:pPr>
        <w:pStyle w:val="ListParagraph"/>
        <w:numPr>
          <w:ilvl w:val="1"/>
          <w:numId w:val="2"/>
        </w:numPr>
        <w:tabs>
          <w:tab w:val="left" w:pos="993"/>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B7F7E" w:rsidRPr="00CC43F9">
        <w:rPr>
          <w:rFonts w:ascii="Times New Roman" w:hAnsi="Times New Roman" w:cs="Times New Roman"/>
          <w:sz w:val="24"/>
          <w:szCs w:val="24"/>
        </w:rPr>
        <w:t xml:space="preserve">atsakās mutiski vai rakstiski veikt uzdevumu; </w:t>
      </w:r>
    </w:p>
    <w:p w14:paraId="4F712215" w14:textId="77777777" w:rsidR="00CC43F9" w:rsidRDefault="00CC43F9" w:rsidP="00CC43F9">
      <w:pPr>
        <w:pStyle w:val="ListParagraph"/>
        <w:numPr>
          <w:ilvl w:val="1"/>
          <w:numId w:val="2"/>
        </w:numPr>
        <w:tabs>
          <w:tab w:val="left" w:pos="993"/>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darba izpildes laikā skolēns traucē darbu citiem skolēniem vai nestrādā patstāvīgi, izsaka ultraradikālus vai agresīvus viedokļus;</w:t>
      </w:r>
    </w:p>
    <w:p w14:paraId="1524DA0B" w14:textId="3083B883" w:rsidR="00DE6F0A" w:rsidRDefault="00CC43F9" w:rsidP="00CC43F9">
      <w:pPr>
        <w:pStyle w:val="ListParagraph"/>
        <w:numPr>
          <w:ilvl w:val="1"/>
          <w:numId w:val="2"/>
        </w:numPr>
        <w:tabs>
          <w:tab w:val="left" w:pos="993"/>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skolēns</w:t>
      </w:r>
      <w:r w:rsidR="00DB7F7E" w:rsidRPr="00CC43F9">
        <w:rPr>
          <w:rFonts w:ascii="Times New Roman" w:hAnsi="Times New Roman" w:cs="Times New Roman"/>
          <w:sz w:val="24"/>
          <w:szCs w:val="24"/>
        </w:rPr>
        <w:t xml:space="preserve"> ir piedalījies mācību stundā, bet nav iesniedzis darbu </w:t>
      </w:r>
      <w:r w:rsidR="008A2EEC" w:rsidRPr="00CC43F9">
        <w:rPr>
          <w:rFonts w:ascii="Times New Roman" w:hAnsi="Times New Roman" w:cs="Times New Roman"/>
          <w:sz w:val="24"/>
          <w:szCs w:val="24"/>
        </w:rPr>
        <w:t>kas bija vērtēts procentos (%) vai 10 ballu skalā</w:t>
      </w:r>
      <w:r>
        <w:rPr>
          <w:rFonts w:ascii="Times New Roman" w:hAnsi="Times New Roman" w:cs="Times New Roman"/>
          <w:sz w:val="24"/>
          <w:szCs w:val="24"/>
        </w:rPr>
        <w:t>.</w:t>
      </w:r>
    </w:p>
    <w:p w14:paraId="484A554D" w14:textId="08B3A640" w:rsidR="00CC43F9" w:rsidRDefault="003C2735" w:rsidP="00CC43F9">
      <w:pPr>
        <w:pStyle w:val="ListParagraph"/>
        <w:numPr>
          <w:ilvl w:val="0"/>
          <w:numId w:val="2"/>
        </w:numPr>
        <w:tabs>
          <w:tab w:val="left" w:pos="993"/>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Ja skolēns summatīvajā pārbaudes darbā nav ieguvis vērtējumu, pedagogs nosaka darba veikšanas termiņu 10 darba dienu laikā kopš darba norises vai skolēna atgriešanās skolā pēc slimošanas.</w:t>
      </w:r>
    </w:p>
    <w:p w14:paraId="6EFD8BE9" w14:textId="305C4228" w:rsidR="00184A56" w:rsidRDefault="00BC14CB" w:rsidP="00CC43F9">
      <w:pPr>
        <w:pStyle w:val="ListParagraph"/>
        <w:numPr>
          <w:ilvl w:val="0"/>
          <w:numId w:val="2"/>
        </w:numPr>
        <w:tabs>
          <w:tab w:val="left" w:pos="993"/>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Ja skolēns attaisnojošu iemeslu dēļ kavējis vairākus temata nobeiguma pārbaudes darbus mācību priekšmetā, pedagogs, saskaņojot</w:t>
      </w:r>
      <w:r w:rsidR="00276BCD">
        <w:rPr>
          <w:rFonts w:ascii="Times New Roman" w:hAnsi="Times New Roman" w:cs="Times New Roman"/>
          <w:sz w:val="24"/>
          <w:szCs w:val="24"/>
        </w:rPr>
        <w:t xml:space="preserve"> ar skolas direktora vietnieku izglītības jomā, var veidot kombinētu pārbaudes darbu par vairākiem tematiem, pielāgojot šī darba svaru mācību priekšmetā.</w:t>
      </w:r>
    </w:p>
    <w:p w14:paraId="3354E63B" w14:textId="6D62765A" w:rsidR="00276BCD" w:rsidRDefault="00276BCD" w:rsidP="00CC43F9">
      <w:pPr>
        <w:pStyle w:val="ListParagraph"/>
        <w:numPr>
          <w:ilvl w:val="0"/>
          <w:numId w:val="2"/>
        </w:numPr>
        <w:tabs>
          <w:tab w:val="left" w:pos="993"/>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Ja līdz mācību gada noslēgumam nav iegūts vērtējums kādā no mācību priekšmeta temata nobeiguma pārbaudes darbiem, skolēns nesaņem vērtējumu gadā vai galīgo vērtējumu mācību priekšmeta kursā.</w:t>
      </w:r>
    </w:p>
    <w:p w14:paraId="346168A1" w14:textId="3F833463" w:rsidR="003C2735" w:rsidRDefault="006F7989" w:rsidP="00142F41">
      <w:pPr>
        <w:pStyle w:val="ListParagraph"/>
        <w:numPr>
          <w:ilvl w:val="0"/>
          <w:numId w:val="2"/>
        </w:numPr>
        <w:tabs>
          <w:tab w:val="left" w:pos="993"/>
        </w:tabs>
        <w:spacing w:after="0" w:line="276" w:lineRule="auto"/>
        <w:jc w:val="both"/>
        <w:rPr>
          <w:rFonts w:ascii="Times New Roman" w:hAnsi="Times New Roman" w:cs="Times New Roman"/>
          <w:sz w:val="24"/>
          <w:szCs w:val="24"/>
        </w:rPr>
      </w:pPr>
      <w:r w:rsidRPr="00142F41">
        <w:rPr>
          <w:rFonts w:ascii="Times New Roman" w:hAnsi="Times New Roman" w:cs="Times New Roman"/>
          <w:sz w:val="24"/>
          <w:szCs w:val="24"/>
        </w:rPr>
        <w:t>Pedagogi papildus mācību snieguma vērtēšanai var vērtē</w:t>
      </w:r>
      <w:r w:rsidR="00142F41" w:rsidRPr="00142F41">
        <w:rPr>
          <w:rFonts w:ascii="Times New Roman" w:hAnsi="Times New Roman" w:cs="Times New Roman"/>
          <w:sz w:val="24"/>
          <w:szCs w:val="24"/>
        </w:rPr>
        <w:t>t</w:t>
      </w:r>
      <w:r w:rsidRPr="00142F41">
        <w:rPr>
          <w:rFonts w:ascii="Times New Roman" w:hAnsi="Times New Roman" w:cs="Times New Roman"/>
          <w:sz w:val="24"/>
          <w:szCs w:val="24"/>
        </w:rPr>
        <w:t xml:space="preserve"> arī skolēna mācīšanās ieradumus un attieksmi, </w:t>
      </w:r>
      <w:r w:rsidR="00142F41" w:rsidRPr="00142F41">
        <w:rPr>
          <w:rFonts w:ascii="Times New Roman" w:hAnsi="Times New Roman" w:cs="Times New Roman"/>
          <w:sz w:val="24"/>
          <w:szCs w:val="24"/>
        </w:rPr>
        <w:t xml:space="preserve">norādot tos kā vienu no kritērijiem. </w:t>
      </w:r>
    </w:p>
    <w:p w14:paraId="34B2F94C" w14:textId="27F85DCB" w:rsidR="00142F41" w:rsidRDefault="00C65EE6" w:rsidP="00C65EE6">
      <w:pPr>
        <w:pStyle w:val="ListParagraph"/>
        <w:numPr>
          <w:ilvl w:val="0"/>
          <w:numId w:val="2"/>
        </w:numPr>
        <w:tabs>
          <w:tab w:val="left" w:pos="851"/>
          <w:tab w:val="left" w:pos="993"/>
        </w:tabs>
        <w:spacing w:after="0"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Mājas darbus pedagogs vērtē E-klasē, izliekot </w:t>
      </w:r>
      <w:r w:rsidRPr="00C20031">
        <w:rPr>
          <w:rFonts w:ascii="Times New Roman" w:hAnsi="Times New Roman" w:cs="Times New Roman"/>
          <w:sz w:val="24"/>
          <w:szCs w:val="24"/>
        </w:rPr>
        <w:t xml:space="preserve">vērtējumu </w:t>
      </w:r>
      <w:r w:rsidR="00A934A8" w:rsidRPr="00C20031">
        <w:rPr>
          <w:rFonts w:ascii="Times New Roman" w:hAnsi="Times New Roman" w:cs="Times New Roman"/>
          <w:sz w:val="24"/>
          <w:szCs w:val="24"/>
        </w:rPr>
        <w:t xml:space="preserve">% </w:t>
      </w:r>
      <w:r w:rsidRPr="00C20031">
        <w:rPr>
          <w:rFonts w:ascii="Times New Roman" w:hAnsi="Times New Roman" w:cs="Times New Roman"/>
          <w:sz w:val="24"/>
          <w:szCs w:val="24"/>
        </w:rPr>
        <w:t>mājas darbu sadaļā</w:t>
      </w:r>
      <w:r w:rsidR="00A934A8" w:rsidRPr="00C20031">
        <w:rPr>
          <w:rFonts w:ascii="Times New Roman" w:hAnsi="Times New Roman" w:cs="Times New Roman"/>
          <w:sz w:val="24"/>
          <w:szCs w:val="24"/>
        </w:rPr>
        <w:t>.</w:t>
      </w:r>
    </w:p>
    <w:p w14:paraId="105A3DB7" w14:textId="77777777" w:rsidR="008E4346" w:rsidRDefault="008E4346" w:rsidP="008E4346">
      <w:pPr>
        <w:pStyle w:val="Default"/>
        <w:tabs>
          <w:tab w:val="left" w:pos="993"/>
        </w:tabs>
        <w:spacing w:line="360" w:lineRule="auto"/>
        <w:rPr>
          <w:b/>
          <w:bCs/>
        </w:rPr>
      </w:pPr>
    </w:p>
    <w:p w14:paraId="43F8F7D3" w14:textId="1198F0AA" w:rsidR="00F976AC" w:rsidRPr="002F79BA" w:rsidRDefault="00F976AC" w:rsidP="007871BD">
      <w:pPr>
        <w:pStyle w:val="Default"/>
        <w:tabs>
          <w:tab w:val="left" w:pos="993"/>
        </w:tabs>
        <w:spacing w:line="360" w:lineRule="auto"/>
        <w:ind w:left="993"/>
        <w:jc w:val="center"/>
        <w:rPr>
          <w:b/>
          <w:bCs/>
        </w:rPr>
      </w:pPr>
      <w:r w:rsidRPr="002F79BA">
        <w:rPr>
          <w:b/>
          <w:bCs/>
        </w:rPr>
        <w:t xml:space="preserve">VII </w:t>
      </w:r>
      <w:r w:rsidR="0062697F" w:rsidRPr="002F79BA">
        <w:rPr>
          <w:b/>
          <w:bCs/>
        </w:rPr>
        <w:t xml:space="preserve"> </w:t>
      </w:r>
      <w:r w:rsidRPr="002F79BA">
        <w:rPr>
          <w:b/>
          <w:bCs/>
        </w:rPr>
        <w:t>Iekļaujošo skolēnu mācību sasniegumu vērtēšana</w:t>
      </w:r>
    </w:p>
    <w:p w14:paraId="71968B67" w14:textId="5813208F" w:rsidR="00F976AC" w:rsidRDefault="00F976AC" w:rsidP="008E4346">
      <w:pPr>
        <w:pStyle w:val="Default"/>
        <w:numPr>
          <w:ilvl w:val="0"/>
          <w:numId w:val="2"/>
        </w:numPr>
        <w:tabs>
          <w:tab w:val="left" w:pos="993"/>
        </w:tabs>
        <w:spacing w:line="276" w:lineRule="auto"/>
        <w:jc w:val="both"/>
      </w:pPr>
      <w:r>
        <w:t>Skolēnam</w:t>
      </w:r>
      <w:r w:rsidRPr="00C2136B">
        <w:t xml:space="preserve"> ar </w:t>
      </w:r>
      <w:r w:rsidRPr="00FF5DD4">
        <w:rPr>
          <w:b/>
          <w:bCs/>
        </w:rPr>
        <w:t>valodas traucējumiem</w:t>
      </w:r>
      <w:r w:rsidRPr="00C2136B">
        <w:t xml:space="preserve"> (izglītības programmas kods – 21015</w:t>
      </w:r>
      <w:r>
        <w:t>5</w:t>
      </w:r>
      <w:r w:rsidRPr="00C2136B">
        <w:t>11)</w:t>
      </w:r>
      <w:r>
        <w:t xml:space="preserve"> un </w:t>
      </w:r>
      <w:r w:rsidRPr="00C2136B">
        <w:t xml:space="preserve">ar </w:t>
      </w:r>
      <w:r w:rsidRPr="00FF5DD4">
        <w:rPr>
          <w:b/>
          <w:bCs/>
        </w:rPr>
        <w:t xml:space="preserve">mācīšanās traucējumiem </w:t>
      </w:r>
      <w:r w:rsidRPr="00C2136B">
        <w:t>(izglītības programmas kods – 21015</w:t>
      </w:r>
      <w:r>
        <w:t>6</w:t>
      </w:r>
      <w:r w:rsidRPr="00C2136B">
        <w:t xml:space="preserve">11) mācību sasniegumu vērtē: </w:t>
      </w:r>
    </w:p>
    <w:p w14:paraId="069A55A3" w14:textId="64D05B4D" w:rsidR="004D7D7C" w:rsidRDefault="00F976AC" w:rsidP="008E4346">
      <w:pPr>
        <w:pStyle w:val="Default"/>
        <w:numPr>
          <w:ilvl w:val="1"/>
          <w:numId w:val="2"/>
        </w:numPr>
        <w:tabs>
          <w:tab w:val="left" w:pos="993"/>
          <w:tab w:val="left" w:pos="1276"/>
        </w:tabs>
        <w:spacing w:line="276" w:lineRule="auto"/>
        <w:ind w:left="1276" w:hanging="567"/>
        <w:jc w:val="both"/>
      </w:pPr>
      <w:r w:rsidRPr="00FF5DD4">
        <w:t>formatīvā vērtēšanā</w:t>
      </w:r>
      <w:r w:rsidRPr="00F976AC">
        <w:rPr>
          <w:b/>
          <w:bCs/>
        </w:rPr>
        <w:t xml:space="preserve"> </w:t>
      </w:r>
      <w:r w:rsidRPr="00516481">
        <w:t>(</w:t>
      </w:r>
      <w:r>
        <w:t xml:space="preserve">izsaka </w:t>
      </w:r>
      <w:r w:rsidRPr="00516481">
        <w:t xml:space="preserve">mutiski, aprakstošie – “i” ieskaitīts/ “ni” neieskaitīts, procentuāli (%)), </w:t>
      </w:r>
      <w:r>
        <w:t xml:space="preserve">lai </w:t>
      </w:r>
      <w:r w:rsidRPr="00516481">
        <w:t xml:space="preserve"> nodrošin</w:t>
      </w:r>
      <w:r w:rsidR="004D7D7C">
        <w:t>u</w:t>
      </w:r>
      <w:r w:rsidRPr="00516481">
        <w:t xml:space="preserve"> skolēnam un pedagogam atgriezenisko saiti par skolēna tā brīža sniegumu pret plānotiem sasniedzamajiem rezultātiem, plānotu un uzlabotu mācīšanu un mācīšanos</w:t>
      </w:r>
      <w:r>
        <w:t>, un tā sniegto atbalstu.</w:t>
      </w:r>
    </w:p>
    <w:p w14:paraId="53978B37" w14:textId="7FC44FDE" w:rsidR="004D7D7C" w:rsidRDefault="004D7D7C" w:rsidP="00926C88">
      <w:pPr>
        <w:pStyle w:val="Default"/>
        <w:numPr>
          <w:ilvl w:val="1"/>
          <w:numId w:val="2"/>
        </w:numPr>
        <w:tabs>
          <w:tab w:val="left" w:pos="993"/>
          <w:tab w:val="left" w:pos="1276"/>
        </w:tabs>
        <w:spacing w:line="276" w:lineRule="auto"/>
        <w:ind w:left="1276" w:hanging="567"/>
        <w:jc w:val="both"/>
      </w:pPr>
      <w:r w:rsidRPr="004D7D7C">
        <w:t>diagnosticējošā vērtēšana</w:t>
      </w:r>
      <w:r w:rsidRPr="00376A0C">
        <w:t xml:space="preserve"> </w:t>
      </w:r>
      <w:r w:rsidRPr="00516481">
        <w:t>(izsaka procentos (%</w:t>
      </w:r>
      <w:r>
        <w:t>)</w:t>
      </w:r>
      <w:r w:rsidRPr="00516481">
        <w:t>,</w:t>
      </w:r>
      <w:r>
        <w:t xml:space="preserve"> </w:t>
      </w:r>
      <w:r w:rsidRPr="00516481">
        <w:t xml:space="preserve">mācību semestra sākumā, lai noteiktu skolēna mācīšanās stiprās un vājās puses, </w:t>
      </w:r>
      <w:r w:rsidRPr="00376A0C">
        <w:t>izvērtē</w:t>
      </w:r>
      <w:r>
        <w:t>jot</w:t>
      </w:r>
      <w:r w:rsidRPr="00376A0C">
        <w:t xml:space="preserve"> nepieciešamo atbalstu</w:t>
      </w:r>
      <w:r>
        <w:t>.</w:t>
      </w:r>
    </w:p>
    <w:p w14:paraId="580A4C30" w14:textId="77777777" w:rsidR="004D7D7C" w:rsidRDefault="00F976AC" w:rsidP="008E4346">
      <w:pPr>
        <w:pStyle w:val="Default"/>
        <w:numPr>
          <w:ilvl w:val="1"/>
          <w:numId w:val="2"/>
        </w:numPr>
        <w:tabs>
          <w:tab w:val="left" w:pos="993"/>
          <w:tab w:val="left" w:pos="1276"/>
        </w:tabs>
        <w:spacing w:line="276" w:lineRule="auto"/>
        <w:ind w:left="1276" w:hanging="567"/>
        <w:jc w:val="both"/>
      </w:pPr>
      <w:r w:rsidRPr="00FF5DD4">
        <w:t>summatīvā vērtēšanā</w:t>
      </w:r>
      <w:r w:rsidR="004D7D7C">
        <w:t xml:space="preserve"> (izsaka 1.-3.klašu posmā pēc STAP apguves līmeņiem, 4.-9.klašu posmā 10 baļļu sistēmā)</w:t>
      </w:r>
      <w:r w:rsidRPr="00FF5DD4">
        <w:t>,</w:t>
      </w:r>
      <w:r w:rsidRPr="00516481">
        <w:t xml:space="preserve"> ko organizē mācīšanās posma noslēgumā (piemēram, temata, mācību gada, izglītības pakāpes noslēgumā), lai novērtētu un dokumentētu skolēna mācīšanās rezultātu</w:t>
      </w:r>
      <w:r w:rsidR="004D7D7C">
        <w:t>, nodrošinot tā laikā atbalsta pasākumus un speciālās vajadzības.</w:t>
      </w:r>
    </w:p>
    <w:p w14:paraId="4EA8ADE3" w14:textId="77777777" w:rsidR="004D7D7C" w:rsidRDefault="00F976AC" w:rsidP="008E4346">
      <w:pPr>
        <w:pStyle w:val="Default"/>
        <w:numPr>
          <w:ilvl w:val="0"/>
          <w:numId w:val="2"/>
        </w:numPr>
        <w:tabs>
          <w:tab w:val="left" w:pos="993"/>
        </w:tabs>
        <w:spacing w:line="276" w:lineRule="auto"/>
        <w:ind w:left="993" w:hanging="426"/>
        <w:jc w:val="both"/>
      </w:pPr>
      <w:r>
        <w:t>Skolēnam</w:t>
      </w:r>
      <w:r w:rsidRPr="00FF5DD4">
        <w:t xml:space="preserve"> ar </w:t>
      </w:r>
      <w:r w:rsidRPr="00FF5DD4">
        <w:rPr>
          <w:b/>
          <w:bCs/>
        </w:rPr>
        <w:t>garīgās attīstības traucējumiem</w:t>
      </w:r>
      <w:r w:rsidRPr="00FF5DD4">
        <w:t xml:space="preserve"> (izglītības programmas kods – 21015811)  7.</w:t>
      </w:r>
      <w:r>
        <w:t xml:space="preserve"> – </w:t>
      </w:r>
      <w:r w:rsidRPr="00FF5DD4">
        <w:t>9.klasē mācību sasniegumu vērtē:</w:t>
      </w:r>
      <w:r w:rsidRPr="00C2136B">
        <w:t xml:space="preserve"> </w:t>
      </w:r>
    </w:p>
    <w:p w14:paraId="50F6D5E4" w14:textId="748E440E" w:rsidR="004D7D7C" w:rsidRDefault="00F976AC" w:rsidP="008E4346">
      <w:pPr>
        <w:pStyle w:val="Default"/>
        <w:numPr>
          <w:ilvl w:val="1"/>
          <w:numId w:val="2"/>
        </w:numPr>
        <w:tabs>
          <w:tab w:val="left" w:pos="993"/>
        </w:tabs>
        <w:spacing w:line="276" w:lineRule="auto"/>
        <w:ind w:left="1276" w:hanging="567"/>
        <w:jc w:val="both"/>
      </w:pPr>
      <w:r w:rsidRPr="00FF5DD4">
        <w:t>formatīvā vērtēšanā</w:t>
      </w:r>
      <w:r w:rsidRPr="004D7D7C">
        <w:rPr>
          <w:b/>
          <w:bCs/>
        </w:rPr>
        <w:t xml:space="preserve"> </w:t>
      </w:r>
      <w:r w:rsidRPr="00516481">
        <w:t>(mutiski komentāri, aprakstošie – “i” ieskaitīts/ “ni” neieskaitīts,</w:t>
      </w:r>
      <w:r>
        <w:t xml:space="preserve"> </w:t>
      </w:r>
      <w:r w:rsidRPr="00516481">
        <w:t>procentuāli (%))</w:t>
      </w:r>
      <w:r w:rsidR="004D7D7C">
        <w:t>.</w:t>
      </w:r>
    </w:p>
    <w:p w14:paraId="6F1C12FB" w14:textId="77777777" w:rsidR="004D7D7C" w:rsidRDefault="00F976AC" w:rsidP="008E4346">
      <w:pPr>
        <w:pStyle w:val="Default"/>
        <w:numPr>
          <w:ilvl w:val="1"/>
          <w:numId w:val="2"/>
        </w:numPr>
        <w:tabs>
          <w:tab w:val="left" w:pos="993"/>
        </w:tabs>
        <w:spacing w:line="276" w:lineRule="auto"/>
        <w:ind w:left="1276" w:hanging="567"/>
        <w:jc w:val="both"/>
      </w:pPr>
      <w:r w:rsidRPr="00FF5DD4">
        <w:t>diagnosticējošā vērtēšanā</w:t>
      </w:r>
      <w:r w:rsidRPr="004D7D7C">
        <w:rPr>
          <w:b/>
          <w:bCs/>
        </w:rPr>
        <w:t xml:space="preserve"> </w:t>
      </w:r>
      <w:r w:rsidRPr="00516481">
        <w:t>(izsaka procentos (%), ko īsteno</w:t>
      </w:r>
      <w:r>
        <w:t xml:space="preserve"> </w:t>
      </w:r>
      <w:r w:rsidRPr="00516481">
        <w:t>pedagogs, mācību semestra sākumā, lai noteiktu skolēna mācīšanās stiprās un vājās puses, un plānotu turpmāko mācīšanās procesu</w:t>
      </w:r>
      <w:r>
        <w:t>.</w:t>
      </w:r>
    </w:p>
    <w:p w14:paraId="76F03F68" w14:textId="77777777" w:rsidR="004D7D7C" w:rsidRDefault="00F976AC" w:rsidP="008E4346">
      <w:pPr>
        <w:pStyle w:val="Default"/>
        <w:numPr>
          <w:ilvl w:val="1"/>
          <w:numId w:val="2"/>
        </w:numPr>
        <w:tabs>
          <w:tab w:val="left" w:pos="993"/>
        </w:tabs>
        <w:spacing w:line="276" w:lineRule="auto"/>
        <w:ind w:left="1276" w:hanging="567"/>
        <w:jc w:val="both"/>
      </w:pPr>
      <w:r w:rsidRPr="00FF5DD4">
        <w:t>summatīvā vērtēšanā</w:t>
      </w:r>
      <w:r w:rsidRPr="00516481">
        <w:t xml:space="preserve">, ko organizē mācīšanās posma noslēgumā (piemēram, temata, mācību gada, izglītības pakāpes noslēgumā), lai novērtētu un dokumentētu skolēna mācīšanās rezultātu. </w:t>
      </w:r>
    </w:p>
    <w:p w14:paraId="6C524865" w14:textId="77777777" w:rsidR="004D7D7C" w:rsidRDefault="00F976AC" w:rsidP="008E4346">
      <w:pPr>
        <w:pStyle w:val="Default"/>
        <w:numPr>
          <w:ilvl w:val="1"/>
          <w:numId w:val="2"/>
        </w:numPr>
        <w:tabs>
          <w:tab w:val="left" w:pos="993"/>
        </w:tabs>
        <w:spacing w:line="276" w:lineRule="auto"/>
        <w:ind w:left="1276" w:hanging="567"/>
        <w:jc w:val="both"/>
      </w:pPr>
      <w:r>
        <w:t>Skolēns</w:t>
      </w:r>
      <w:r w:rsidRPr="00FF5DD4">
        <w:t xml:space="preserve"> mācību darbu izpildes laikā izmanto atgādnes (vizuālas, verbālas, taktilas), samazinātu vienlaikus doto instrukciju/ uzdevumu skaitu. Verbālo informāciju papildināt ar vizuālo informāciju (u. c. maņu veidiem). Uzdevumi individuāli modificēti atbilstoši </w:t>
      </w:r>
      <w:r>
        <w:t>skolēna</w:t>
      </w:r>
      <w:r w:rsidRPr="00FF5DD4">
        <w:t xml:space="preserve"> attīstības līmenim.</w:t>
      </w:r>
    </w:p>
    <w:p w14:paraId="7334E8E8" w14:textId="581C0037" w:rsidR="00F976AC" w:rsidRDefault="00F976AC" w:rsidP="008E4346">
      <w:pPr>
        <w:pStyle w:val="Default"/>
        <w:numPr>
          <w:ilvl w:val="1"/>
          <w:numId w:val="2"/>
        </w:numPr>
        <w:tabs>
          <w:tab w:val="left" w:pos="993"/>
        </w:tabs>
        <w:spacing w:line="276" w:lineRule="auto"/>
        <w:ind w:left="1276" w:hanging="567"/>
        <w:jc w:val="both"/>
      </w:pPr>
      <w:r w:rsidRPr="00DE5DB0">
        <w:t>Skolēns no valsts pārbaudes darbiem ir atbrīvot</w:t>
      </w:r>
      <w:r>
        <w:t>s atbilstoši pēc Izglītības likuma 58.pant</w:t>
      </w:r>
      <w:r w:rsidR="0006199B">
        <w:t>a</w:t>
      </w:r>
      <w:r>
        <w:t xml:space="preserve"> 4.apakšpunkt</w:t>
      </w:r>
      <w:r w:rsidR="0006199B">
        <w:t>a</w:t>
      </w:r>
      <w:r>
        <w:t xml:space="preserve"> “Vecāku (personu, kas realizē aizgādību) pienākums ir informēt izglītības iestādes vadītāju par bērna veselības stāvokli un citiem apstākļiem, ja tiem var būt nozīme mācību procesā.</w:t>
      </w:r>
    </w:p>
    <w:p w14:paraId="45411F50" w14:textId="77777777" w:rsidR="001E7D81" w:rsidRDefault="001E7D81" w:rsidP="001E7D81">
      <w:pPr>
        <w:pStyle w:val="Default"/>
        <w:tabs>
          <w:tab w:val="left" w:pos="993"/>
        </w:tabs>
        <w:spacing w:line="276" w:lineRule="auto"/>
        <w:ind w:left="1276"/>
        <w:jc w:val="both"/>
      </w:pPr>
    </w:p>
    <w:p w14:paraId="48574643" w14:textId="186D7829" w:rsidR="008A2EEC" w:rsidRPr="008E4346" w:rsidRDefault="001F6F7E" w:rsidP="007871BD">
      <w:pPr>
        <w:pStyle w:val="Default"/>
        <w:spacing w:line="360" w:lineRule="auto"/>
        <w:ind w:left="927"/>
        <w:jc w:val="center"/>
      </w:pPr>
      <w:r w:rsidRPr="008E4346">
        <w:rPr>
          <w:b/>
          <w:bCs/>
        </w:rPr>
        <w:t xml:space="preserve">VII </w:t>
      </w:r>
      <w:r w:rsidR="008E4346" w:rsidRPr="008E4346">
        <w:rPr>
          <w:b/>
          <w:bCs/>
        </w:rPr>
        <w:t>Mācību sasniegumu vērtējumu</w:t>
      </w:r>
      <w:r w:rsidR="008A2EEC" w:rsidRPr="008E4346">
        <w:rPr>
          <w:b/>
          <w:bCs/>
        </w:rPr>
        <w:t xml:space="preserve"> izlikšana</w:t>
      </w:r>
      <w:r w:rsidR="008E4346" w:rsidRPr="008E4346">
        <w:rPr>
          <w:b/>
          <w:bCs/>
        </w:rPr>
        <w:t xml:space="preserve"> un paziņošana</w:t>
      </w:r>
    </w:p>
    <w:p w14:paraId="0239CBBF" w14:textId="5C47DD16" w:rsidR="008E4346" w:rsidRDefault="008E4346" w:rsidP="008E4346">
      <w:pPr>
        <w:pStyle w:val="Default"/>
        <w:numPr>
          <w:ilvl w:val="0"/>
          <w:numId w:val="2"/>
        </w:numPr>
        <w:tabs>
          <w:tab w:val="left" w:pos="993"/>
        </w:tabs>
        <w:spacing w:line="276" w:lineRule="auto"/>
        <w:ind w:left="993" w:hanging="426"/>
        <w:jc w:val="both"/>
      </w:pPr>
      <w:r>
        <w:t>Ierakstus par mācību stundu un mājas darbu E-</w:t>
      </w:r>
      <w:r w:rsidR="00FD3101">
        <w:t>k</w:t>
      </w:r>
      <w:r>
        <w:t>las</w:t>
      </w:r>
      <w:r w:rsidR="00FD3101">
        <w:t>es žurnālā pedagogi veic katru dienu līdz plkst. 17.00, skolēnu saņemtos formatīvos vērtējumus fiksē ne vēlāk kā 5 darba dienu laikā, bet summatīvos vērtējumus – ne vēlāk kā 7 darba dienu laikā pēc  temata nobeiguma darba iesniegšanas.</w:t>
      </w:r>
    </w:p>
    <w:p w14:paraId="35D58B25" w14:textId="24905FE1" w:rsidR="00FD3101" w:rsidRPr="00567CDA" w:rsidRDefault="000C3749" w:rsidP="008E4346">
      <w:pPr>
        <w:pStyle w:val="Default"/>
        <w:numPr>
          <w:ilvl w:val="0"/>
          <w:numId w:val="2"/>
        </w:numPr>
        <w:tabs>
          <w:tab w:val="left" w:pos="993"/>
        </w:tabs>
        <w:spacing w:line="276" w:lineRule="auto"/>
        <w:ind w:left="993" w:hanging="426"/>
        <w:jc w:val="both"/>
        <w:rPr>
          <w:color w:val="auto"/>
        </w:rPr>
      </w:pPr>
      <w:r>
        <w:t>Mācību</w:t>
      </w:r>
      <w:r w:rsidR="00AB1AB2">
        <w:t xml:space="preserve"> priekšmeta temata nobeiguma pārbaudes darbi tiek analizēti un saglabāti pie </w:t>
      </w:r>
      <w:r w:rsidR="00AB1AB2" w:rsidRPr="00567CDA">
        <w:rPr>
          <w:color w:val="auto"/>
        </w:rPr>
        <w:t xml:space="preserve">pedagoga līdz mācību gada beigām. </w:t>
      </w:r>
    </w:p>
    <w:p w14:paraId="3B92E04B" w14:textId="10D110D2" w:rsidR="00567CDA" w:rsidRPr="00612E19" w:rsidRDefault="001E0857" w:rsidP="00567CDA">
      <w:pPr>
        <w:pStyle w:val="Default"/>
        <w:numPr>
          <w:ilvl w:val="0"/>
          <w:numId w:val="2"/>
        </w:numPr>
        <w:tabs>
          <w:tab w:val="left" w:pos="993"/>
        </w:tabs>
        <w:spacing w:line="276" w:lineRule="auto"/>
        <w:ind w:left="993" w:hanging="426"/>
        <w:jc w:val="both"/>
        <w:rPr>
          <w:color w:val="auto"/>
        </w:rPr>
      </w:pPr>
      <w:r w:rsidRPr="00612E19">
        <w:rPr>
          <w:color w:val="auto"/>
        </w:rPr>
        <w:lastRenderedPageBreak/>
        <w:t xml:space="preserve">Pedagogi </w:t>
      </w:r>
      <w:r w:rsidR="00773820" w:rsidRPr="00612E19">
        <w:rPr>
          <w:color w:val="auto"/>
        </w:rPr>
        <w:t xml:space="preserve">E-klases žurnālā </w:t>
      </w:r>
      <w:r w:rsidRPr="00612E19">
        <w:rPr>
          <w:color w:val="auto"/>
        </w:rPr>
        <w:t>izliek</w:t>
      </w:r>
      <w:r w:rsidR="00EC3776" w:rsidRPr="00612E19">
        <w:rPr>
          <w:color w:val="auto"/>
        </w:rPr>
        <w:t xml:space="preserve"> 1.semestra</w:t>
      </w:r>
      <w:r w:rsidR="00567CDA" w:rsidRPr="00612E19">
        <w:rPr>
          <w:color w:val="auto"/>
        </w:rPr>
        <w:t xml:space="preserve"> starpvērtējumus līdz 15.decembrim</w:t>
      </w:r>
      <w:r w:rsidR="00EC3776" w:rsidRPr="00612E19">
        <w:rPr>
          <w:color w:val="auto"/>
        </w:rPr>
        <w:t xml:space="preserve">, 2.semestra </w:t>
      </w:r>
      <w:r w:rsidR="00773820" w:rsidRPr="00612E19">
        <w:rPr>
          <w:color w:val="auto"/>
        </w:rPr>
        <w:t xml:space="preserve">starpvērtējumus </w:t>
      </w:r>
      <w:r w:rsidR="00567CDA" w:rsidRPr="00612E19">
        <w:rPr>
          <w:color w:val="auto"/>
        </w:rPr>
        <w:t>līdz 1.</w:t>
      </w:r>
      <w:r w:rsidR="00612E19" w:rsidRPr="00612E19">
        <w:rPr>
          <w:color w:val="auto"/>
        </w:rPr>
        <w:t>aprīlim</w:t>
      </w:r>
      <w:r w:rsidR="00567CDA" w:rsidRPr="00612E19">
        <w:rPr>
          <w:color w:val="auto"/>
        </w:rPr>
        <w:t xml:space="preserve"> .</w:t>
      </w:r>
    </w:p>
    <w:p w14:paraId="51BB000C" w14:textId="54F15C8B" w:rsidR="001E0857" w:rsidRPr="00567CDA" w:rsidRDefault="00567CDA" w:rsidP="00567CDA">
      <w:pPr>
        <w:pStyle w:val="Default"/>
        <w:numPr>
          <w:ilvl w:val="0"/>
          <w:numId w:val="2"/>
        </w:numPr>
        <w:tabs>
          <w:tab w:val="left" w:pos="993"/>
        </w:tabs>
        <w:spacing w:line="276" w:lineRule="auto"/>
        <w:ind w:left="993" w:hanging="426"/>
        <w:jc w:val="both"/>
        <w:rPr>
          <w:color w:val="auto"/>
        </w:rPr>
      </w:pPr>
      <w:r w:rsidRPr="00567CDA">
        <w:rPr>
          <w:color w:val="auto"/>
        </w:rPr>
        <w:t xml:space="preserve"> Gada vērtējumu,1.-8.klasēm gada vērtējumus izliek lika psmā no 23.-27.maijam, 9.klasei atbilstoši spēkā esošajiem normatīvajiem aktiem..</w:t>
      </w:r>
    </w:p>
    <w:p w14:paraId="23F250A7" w14:textId="69637B44" w:rsidR="00152AA6" w:rsidRDefault="00152AA6" w:rsidP="008E4346">
      <w:pPr>
        <w:pStyle w:val="Default"/>
        <w:numPr>
          <w:ilvl w:val="0"/>
          <w:numId w:val="2"/>
        </w:numPr>
        <w:tabs>
          <w:tab w:val="left" w:pos="993"/>
        </w:tabs>
        <w:spacing w:line="276" w:lineRule="auto"/>
        <w:ind w:left="993" w:hanging="426"/>
        <w:jc w:val="both"/>
      </w:pPr>
      <w:r>
        <w:t xml:space="preserve">Ja skolas pedagoģiskā padome, izvērtējot </w:t>
      </w:r>
      <w:r w:rsidRPr="00477FE5">
        <w:rPr>
          <w:b/>
          <w:bCs/>
        </w:rPr>
        <w:t>1.-8.klases</w:t>
      </w:r>
      <w:r>
        <w:t xml:space="preserve"> skolēna mācību sasniegumus, nepārceļ viņu nākamajā klasē, skolēnam nosaka papildu mācību pasākumus, kuru</w:t>
      </w:r>
      <w:r w:rsidR="00477FE5">
        <w:t xml:space="preserve"> </w:t>
      </w:r>
      <w:r>
        <w:t>ilgums nepārsniedz 2 nedē</w:t>
      </w:r>
      <w:r w:rsidR="00477FE5">
        <w:t>ļa</w:t>
      </w:r>
      <w:r>
        <w:t>s. Papildu mācību pasākumu noslēgumā tiek organizēts pārbaudes darbs</w:t>
      </w:r>
      <w:r w:rsidR="00A5400A">
        <w:t>.</w:t>
      </w:r>
    </w:p>
    <w:p w14:paraId="55B5A658" w14:textId="179DCF2A" w:rsidR="00AD17A2" w:rsidRDefault="00AD17A2" w:rsidP="008E4346">
      <w:pPr>
        <w:pStyle w:val="Default"/>
        <w:numPr>
          <w:ilvl w:val="0"/>
          <w:numId w:val="2"/>
        </w:numPr>
        <w:tabs>
          <w:tab w:val="left" w:pos="993"/>
        </w:tabs>
        <w:spacing w:line="276" w:lineRule="auto"/>
        <w:ind w:left="993" w:hanging="426"/>
        <w:jc w:val="both"/>
      </w:pPr>
      <w:r>
        <w:t>Ja</w:t>
      </w:r>
      <w:r w:rsidR="00FF09ED">
        <w:t xml:space="preserve"> </w:t>
      </w:r>
      <w:r>
        <w:t>skolēns izsaka vēlēšanos uzlabot gad vērtējumu</w:t>
      </w:r>
      <w:r w:rsidR="00FF09ED">
        <w:t xml:space="preserve"> (jebkurā klasē)</w:t>
      </w:r>
      <w:r>
        <w:t>, viņš raksta iesniegumu direktorei. Pedagogs veido kombinēto pārbaudes darbu par visa mācību gada tēmām, nosaka darba rakstīšanas laiku, ilgumu un par to informē arī izglītojamā vecākus.</w:t>
      </w:r>
      <w:r w:rsidR="00365B8F">
        <w:t xml:space="preserve"> Skolēnam ir tiesības mācību gada beigās uzlabot gan pietiekamu, gan nepietiekamu vērtējumu. Ja izglītojamais kombinētajā darbā ieguvis zemāku vērtējumu, iepriekš gūtais vērtējums nemainās.</w:t>
      </w:r>
    </w:p>
    <w:p w14:paraId="28AF4356" w14:textId="77777777" w:rsidR="00AB1AB2" w:rsidRDefault="00AB1AB2" w:rsidP="001E0857">
      <w:pPr>
        <w:pStyle w:val="Default"/>
        <w:tabs>
          <w:tab w:val="left" w:pos="993"/>
        </w:tabs>
        <w:spacing w:line="276" w:lineRule="auto"/>
        <w:jc w:val="both"/>
      </w:pPr>
    </w:p>
    <w:p w14:paraId="317324A1" w14:textId="15B29AFF" w:rsidR="00B75267" w:rsidRDefault="00B75267" w:rsidP="008E4346">
      <w:pPr>
        <w:pStyle w:val="Default"/>
        <w:numPr>
          <w:ilvl w:val="0"/>
          <w:numId w:val="2"/>
        </w:numPr>
        <w:tabs>
          <w:tab w:val="left" w:pos="993"/>
        </w:tabs>
        <w:spacing w:line="276" w:lineRule="auto"/>
        <w:ind w:left="993" w:hanging="426"/>
        <w:jc w:val="both"/>
      </w:pPr>
      <w:r w:rsidRPr="00516481">
        <w:t>Liecībā pedagogs ir tiesīgs veikt ierakstus par skolēna aktīvo darbošanos skolas sabiedriskajā dzīvē, interešu izglītības pulciņos, par ieguldījumu skolas tēla popularizēšanā olimpiādēs un konkursos.</w:t>
      </w:r>
    </w:p>
    <w:p w14:paraId="7FF0DC1C" w14:textId="77777777" w:rsidR="007871BD" w:rsidRDefault="007871BD" w:rsidP="007871BD">
      <w:pPr>
        <w:pStyle w:val="Default"/>
        <w:tabs>
          <w:tab w:val="left" w:pos="993"/>
        </w:tabs>
        <w:spacing w:line="276" w:lineRule="auto"/>
        <w:ind w:left="993"/>
        <w:jc w:val="both"/>
      </w:pPr>
    </w:p>
    <w:p w14:paraId="2A7A2ADA" w14:textId="56391635" w:rsidR="00B75267" w:rsidRPr="00477FE5" w:rsidRDefault="00B75267" w:rsidP="007871BD">
      <w:pPr>
        <w:spacing w:after="0" w:line="360" w:lineRule="auto"/>
        <w:ind w:left="284"/>
        <w:jc w:val="center"/>
        <w:rPr>
          <w:rFonts w:ascii="Times New Roman" w:hAnsi="Times New Roman" w:cs="Times New Roman"/>
          <w:b/>
          <w:bCs/>
          <w:sz w:val="24"/>
          <w:szCs w:val="24"/>
        </w:rPr>
      </w:pPr>
      <w:r w:rsidRPr="00477FE5">
        <w:rPr>
          <w:rFonts w:ascii="Times New Roman" w:hAnsi="Times New Roman" w:cs="Times New Roman"/>
          <w:b/>
          <w:bCs/>
          <w:sz w:val="24"/>
          <w:szCs w:val="24"/>
        </w:rPr>
        <w:t>VII</w:t>
      </w:r>
      <w:r w:rsidR="0039682A" w:rsidRPr="00477FE5">
        <w:rPr>
          <w:rFonts w:ascii="Times New Roman" w:hAnsi="Times New Roman" w:cs="Times New Roman"/>
          <w:b/>
          <w:bCs/>
          <w:sz w:val="24"/>
          <w:szCs w:val="24"/>
        </w:rPr>
        <w:t>I</w:t>
      </w:r>
      <w:r w:rsidRPr="00477FE5">
        <w:rPr>
          <w:rFonts w:ascii="Times New Roman" w:hAnsi="Times New Roman" w:cs="Times New Roman"/>
          <w:b/>
          <w:bCs/>
          <w:sz w:val="24"/>
          <w:szCs w:val="24"/>
        </w:rPr>
        <w:t xml:space="preserve"> </w:t>
      </w:r>
      <w:r w:rsidR="007871BD" w:rsidRPr="00477FE5">
        <w:rPr>
          <w:rFonts w:ascii="Times New Roman" w:hAnsi="Times New Roman" w:cs="Times New Roman"/>
          <w:b/>
          <w:bCs/>
          <w:sz w:val="24"/>
          <w:szCs w:val="24"/>
        </w:rPr>
        <w:t xml:space="preserve"> </w:t>
      </w:r>
      <w:r w:rsidRPr="00477FE5">
        <w:rPr>
          <w:rFonts w:ascii="Times New Roman" w:hAnsi="Times New Roman" w:cs="Times New Roman"/>
          <w:b/>
          <w:bCs/>
          <w:sz w:val="24"/>
          <w:szCs w:val="24"/>
        </w:rPr>
        <w:t>Mācību snieguma vērtējumu pārskatīšana</w:t>
      </w:r>
    </w:p>
    <w:p w14:paraId="7B4A26F5" w14:textId="77777777" w:rsidR="00B75267" w:rsidRDefault="00B75267" w:rsidP="008E4346">
      <w:pPr>
        <w:pStyle w:val="Default"/>
        <w:numPr>
          <w:ilvl w:val="0"/>
          <w:numId w:val="2"/>
        </w:numPr>
        <w:tabs>
          <w:tab w:val="left" w:pos="993"/>
        </w:tabs>
        <w:spacing w:line="276" w:lineRule="auto"/>
        <w:ind w:left="993" w:hanging="426"/>
        <w:jc w:val="both"/>
      </w:pPr>
      <w:r w:rsidRPr="00B75267">
        <w:t>Ja radušās nesaskaņas par skolēna vērtējumu mācību priekšmetā temata noslēgumā, pēc vecāku vai pilngadīga skolēna rakstiska pieprasījuma skolas direktors pieņem lēmumu par vērtējuma apstiprināšanu vai pārskatīšanu.</w:t>
      </w:r>
      <w:r>
        <w:t xml:space="preserve"> </w:t>
      </w:r>
      <w:r w:rsidRPr="00516481">
        <w:t xml:space="preserve">Šādā gadījumā: </w:t>
      </w:r>
    </w:p>
    <w:p w14:paraId="120F05E9" w14:textId="65627693" w:rsidR="00B75267" w:rsidRPr="00773820" w:rsidRDefault="00B75267" w:rsidP="008E4346">
      <w:pPr>
        <w:pStyle w:val="Default"/>
        <w:numPr>
          <w:ilvl w:val="1"/>
          <w:numId w:val="2"/>
        </w:numPr>
        <w:tabs>
          <w:tab w:val="left" w:pos="993"/>
          <w:tab w:val="left" w:pos="1276"/>
        </w:tabs>
        <w:spacing w:line="276" w:lineRule="auto"/>
        <w:ind w:left="1276" w:hanging="567"/>
        <w:jc w:val="both"/>
        <w:rPr>
          <w:color w:val="auto"/>
        </w:rPr>
      </w:pPr>
      <w:r w:rsidRPr="00773820">
        <w:rPr>
          <w:color w:val="auto"/>
        </w:rPr>
        <w:t xml:space="preserve">direktore izveido izvērtēšanas komisiju (pieaicinot attiecīgā mācību priekšmeta pārstāvjus un citus pedagogus); </w:t>
      </w:r>
    </w:p>
    <w:p w14:paraId="344C5FA8" w14:textId="77777777" w:rsidR="00B75267" w:rsidRPr="00773820" w:rsidRDefault="00B75267" w:rsidP="008E4346">
      <w:pPr>
        <w:pStyle w:val="Default"/>
        <w:numPr>
          <w:ilvl w:val="1"/>
          <w:numId w:val="2"/>
        </w:numPr>
        <w:tabs>
          <w:tab w:val="left" w:pos="993"/>
          <w:tab w:val="left" w:pos="1276"/>
        </w:tabs>
        <w:spacing w:line="276" w:lineRule="auto"/>
        <w:ind w:left="1276" w:hanging="567"/>
        <w:jc w:val="both"/>
        <w:rPr>
          <w:color w:val="auto"/>
        </w:rPr>
      </w:pPr>
      <w:r w:rsidRPr="00773820">
        <w:rPr>
          <w:color w:val="auto"/>
        </w:rPr>
        <w:t xml:space="preserve">komisija, pamatojoties uz mācību priekšmeta standarta prasībām, mācību priekšmeta programmā noteiktajām prasībām un izglītojamā mācību sasniegumu analīzē novērtēto darbu un vērtēšanas kritērijus un sniedz atzinumu direktorei; </w:t>
      </w:r>
    </w:p>
    <w:p w14:paraId="20A0EE1B" w14:textId="056A7C11" w:rsidR="00B75267" w:rsidRPr="00773820" w:rsidRDefault="00B75267" w:rsidP="008E4346">
      <w:pPr>
        <w:pStyle w:val="Default"/>
        <w:numPr>
          <w:ilvl w:val="1"/>
          <w:numId w:val="2"/>
        </w:numPr>
        <w:tabs>
          <w:tab w:val="left" w:pos="993"/>
          <w:tab w:val="left" w:pos="1276"/>
        </w:tabs>
        <w:spacing w:line="276" w:lineRule="auto"/>
        <w:ind w:left="1276" w:hanging="567"/>
        <w:jc w:val="both"/>
        <w:rPr>
          <w:color w:val="auto"/>
        </w:rPr>
      </w:pPr>
      <w:r w:rsidRPr="00773820">
        <w:rPr>
          <w:color w:val="auto"/>
        </w:rPr>
        <w:t xml:space="preserve">direktore pieņem lēmumu par izglītojamā gada vērtējuma apstiprināšanu attiecīgajā mācību priekšmetā vai tā pārskatīšanas kārtību un informē par to vecākus vai pilngadīgo izglītojamo. </w:t>
      </w:r>
    </w:p>
    <w:p w14:paraId="018C46AB" w14:textId="4D349C00" w:rsidR="00687A95" w:rsidRDefault="00B75267" w:rsidP="008E4346">
      <w:pPr>
        <w:pStyle w:val="ListParagraph"/>
        <w:numPr>
          <w:ilvl w:val="0"/>
          <w:numId w:val="2"/>
        </w:numPr>
        <w:tabs>
          <w:tab w:val="left" w:pos="993"/>
        </w:tabs>
        <w:suppressAutoHyphens/>
        <w:autoSpaceDN w:val="0"/>
        <w:spacing w:after="0" w:line="276" w:lineRule="auto"/>
        <w:ind w:left="993" w:hanging="426"/>
        <w:jc w:val="both"/>
        <w:textAlignment w:val="baseline"/>
        <w:rPr>
          <w:rFonts w:ascii="Times New Roman" w:hAnsi="Times New Roman" w:cs="Times New Roman"/>
          <w:sz w:val="24"/>
          <w:szCs w:val="24"/>
        </w:rPr>
      </w:pPr>
      <w:r w:rsidRPr="00B75267">
        <w:rPr>
          <w:rFonts w:ascii="Times New Roman" w:hAnsi="Times New Roman" w:cs="Times New Roman"/>
          <w:sz w:val="24"/>
          <w:szCs w:val="24"/>
        </w:rPr>
        <w:t>Ja mācību gada noslēgumā, skolēns izsaka vēlēšanos uzlabot vērtējumu, pedagogs piedāvā kombinētu pārbaudes darbu, kas ietver būtiskāko mācību gada sasniedzamo rezultātu pārbaudi mācību priekšmetā. Šajā darbā iegūtā vērtējuma svars ir 70 % pret iepriekš iegūto vērtējumu gadā.</w:t>
      </w:r>
    </w:p>
    <w:p w14:paraId="1A8A08A9" w14:textId="77777777" w:rsidR="001E7D81" w:rsidRPr="00477FE5" w:rsidRDefault="001E7D81" w:rsidP="00477FE5">
      <w:pPr>
        <w:pStyle w:val="Default"/>
        <w:tabs>
          <w:tab w:val="left" w:pos="993"/>
        </w:tabs>
        <w:spacing w:line="276" w:lineRule="auto"/>
        <w:jc w:val="both"/>
      </w:pPr>
    </w:p>
    <w:p w14:paraId="4E1DA25D" w14:textId="1D06157A" w:rsidR="008A2EEC" w:rsidRPr="00477FE5" w:rsidRDefault="0039682A" w:rsidP="007871BD">
      <w:pPr>
        <w:pStyle w:val="Default"/>
        <w:spacing w:line="360" w:lineRule="auto"/>
        <w:jc w:val="center"/>
        <w:rPr>
          <w:b/>
          <w:bCs/>
        </w:rPr>
      </w:pPr>
      <w:r w:rsidRPr="00477FE5">
        <w:rPr>
          <w:b/>
          <w:bCs/>
        </w:rPr>
        <w:t>X</w:t>
      </w:r>
      <w:r w:rsidR="008A2EEC" w:rsidRPr="00477FE5">
        <w:rPr>
          <w:b/>
          <w:bCs/>
        </w:rPr>
        <w:t xml:space="preserve"> </w:t>
      </w:r>
      <w:r w:rsidR="007871BD" w:rsidRPr="00477FE5">
        <w:rPr>
          <w:b/>
          <w:bCs/>
        </w:rPr>
        <w:t xml:space="preserve"> </w:t>
      </w:r>
      <w:r w:rsidR="008A2EEC" w:rsidRPr="00477FE5">
        <w:rPr>
          <w:b/>
          <w:bCs/>
        </w:rPr>
        <w:t>Sadarbība ar vecākiem</w:t>
      </w:r>
    </w:p>
    <w:p w14:paraId="3687E41F" w14:textId="77777777" w:rsidR="0039682A" w:rsidRDefault="008A2EEC" w:rsidP="008E4346">
      <w:pPr>
        <w:pStyle w:val="Default"/>
        <w:numPr>
          <w:ilvl w:val="0"/>
          <w:numId w:val="2"/>
        </w:numPr>
        <w:tabs>
          <w:tab w:val="left" w:pos="993"/>
        </w:tabs>
        <w:spacing w:line="276" w:lineRule="auto"/>
        <w:ind w:left="993" w:hanging="426"/>
        <w:jc w:val="both"/>
      </w:pPr>
      <w:r w:rsidRPr="00516481">
        <w:t xml:space="preserve">Pedagogu un vecāku sadarbība skolēnu mācību sasniegumu pilnveidē nodrošina šādas saziņas formas: </w:t>
      </w:r>
    </w:p>
    <w:p w14:paraId="401CA342" w14:textId="77777777" w:rsidR="0039682A" w:rsidRDefault="008A2EEC" w:rsidP="008E4346">
      <w:pPr>
        <w:pStyle w:val="Default"/>
        <w:numPr>
          <w:ilvl w:val="1"/>
          <w:numId w:val="2"/>
        </w:numPr>
        <w:tabs>
          <w:tab w:val="left" w:pos="993"/>
          <w:tab w:val="left" w:pos="1276"/>
        </w:tabs>
        <w:spacing w:line="276" w:lineRule="auto"/>
        <w:ind w:hanging="906"/>
        <w:jc w:val="both"/>
      </w:pPr>
      <w:r w:rsidRPr="00516481">
        <w:t xml:space="preserve">elektroniskais sekmju žurnāls www.e-klase.lv (1.-9.klasēs); </w:t>
      </w:r>
    </w:p>
    <w:p w14:paraId="1C0273C3" w14:textId="77777777" w:rsidR="0039682A" w:rsidRDefault="008A2EEC" w:rsidP="008E4346">
      <w:pPr>
        <w:pStyle w:val="Default"/>
        <w:numPr>
          <w:ilvl w:val="1"/>
          <w:numId w:val="2"/>
        </w:numPr>
        <w:tabs>
          <w:tab w:val="left" w:pos="993"/>
          <w:tab w:val="left" w:pos="1276"/>
        </w:tabs>
        <w:spacing w:line="276" w:lineRule="auto"/>
        <w:ind w:hanging="906"/>
        <w:jc w:val="both"/>
      </w:pPr>
      <w:r w:rsidRPr="00516481">
        <w:t>skolēna dienasgrāmata (1.-</w:t>
      </w:r>
      <w:r w:rsidR="00B378CB">
        <w:t>3</w:t>
      </w:r>
      <w:r w:rsidRPr="00516481">
        <w:t xml:space="preserve">.klasēs); </w:t>
      </w:r>
    </w:p>
    <w:p w14:paraId="78EC4DC3" w14:textId="77777777" w:rsidR="0039682A" w:rsidRDefault="008A2EEC" w:rsidP="008E4346">
      <w:pPr>
        <w:pStyle w:val="Default"/>
        <w:numPr>
          <w:ilvl w:val="1"/>
          <w:numId w:val="2"/>
        </w:numPr>
        <w:tabs>
          <w:tab w:val="left" w:pos="993"/>
          <w:tab w:val="left" w:pos="1276"/>
        </w:tabs>
        <w:spacing w:line="276" w:lineRule="auto"/>
        <w:ind w:hanging="906"/>
        <w:jc w:val="both"/>
      </w:pPr>
      <w:r w:rsidRPr="00516481">
        <w:t xml:space="preserve">sekmju izraksti; </w:t>
      </w:r>
    </w:p>
    <w:p w14:paraId="4B9ACF1D" w14:textId="77777777" w:rsidR="0039682A" w:rsidRDefault="008A2EEC" w:rsidP="008E4346">
      <w:pPr>
        <w:pStyle w:val="Default"/>
        <w:numPr>
          <w:ilvl w:val="1"/>
          <w:numId w:val="2"/>
        </w:numPr>
        <w:tabs>
          <w:tab w:val="left" w:pos="993"/>
          <w:tab w:val="left" w:pos="1276"/>
        </w:tabs>
        <w:spacing w:line="276" w:lineRule="auto"/>
        <w:ind w:hanging="906"/>
        <w:jc w:val="both"/>
      </w:pPr>
      <w:r w:rsidRPr="00516481">
        <w:t xml:space="preserve">vecāku sapulces; </w:t>
      </w:r>
    </w:p>
    <w:p w14:paraId="544A45F0" w14:textId="7CEA826F" w:rsidR="008A2EEC" w:rsidRPr="00516481" w:rsidRDefault="008A2EEC" w:rsidP="008E4346">
      <w:pPr>
        <w:pStyle w:val="Default"/>
        <w:numPr>
          <w:ilvl w:val="1"/>
          <w:numId w:val="2"/>
        </w:numPr>
        <w:tabs>
          <w:tab w:val="left" w:pos="993"/>
          <w:tab w:val="left" w:pos="1276"/>
        </w:tabs>
        <w:spacing w:line="276" w:lineRule="auto"/>
        <w:ind w:left="1276" w:hanging="567"/>
        <w:jc w:val="both"/>
      </w:pPr>
      <w:r w:rsidRPr="00516481">
        <w:t xml:space="preserve">individuālas konsultācijas ar klases audzinātāju, mācību priekšmetu skolotājiem, skolas administrāciju. </w:t>
      </w:r>
    </w:p>
    <w:p w14:paraId="38F71961" w14:textId="715EB703" w:rsidR="008A2EEC" w:rsidRDefault="008A2EEC" w:rsidP="008E4346">
      <w:pPr>
        <w:pStyle w:val="Default"/>
        <w:numPr>
          <w:ilvl w:val="0"/>
          <w:numId w:val="2"/>
        </w:numPr>
        <w:tabs>
          <w:tab w:val="left" w:pos="993"/>
        </w:tabs>
        <w:spacing w:line="276" w:lineRule="auto"/>
        <w:ind w:left="993" w:hanging="426"/>
        <w:jc w:val="both"/>
      </w:pPr>
      <w:r w:rsidRPr="00516481">
        <w:lastRenderedPageBreak/>
        <w:t xml:space="preserve">Tiekoties ar vecākiem, pedagogam ir atļauts izmantot tikai tos žurnālā vai citos dokumentos izdarītos ierakstus, kas attiecas uz šo vecāku bērnu. Ja vecāki vēlas uzzināt sava bērna sasniegumus salīdzinājumā ar citiem skolēniem, informācija jāsniedz, nenosaucot vārdā citus skolēnus. </w:t>
      </w:r>
    </w:p>
    <w:p w14:paraId="1241E9ED" w14:textId="77777777" w:rsidR="001E7D81" w:rsidRPr="001E7D81" w:rsidRDefault="001E7D81" w:rsidP="001E7D81">
      <w:pPr>
        <w:pStyle w:val="ListParagraph"/>
        <w:tabs>
          <w:tab w:val="left" w:pos="993"/>
        </w:tabs>
        <w:spacing w:after="0" w:line="276" w:lineRule="auto"/>
        <w:ind w:left="993"/>
        <w:jc w:val="both"/>
        <w:rPr>
          <w:rFonts w:ascii="Times New Roman" w:hAnsi="Times New Roman" w:cs="Times New Roman"/>
          <w:sz w:val="20"/>
          <w:szCs w:val="20"/>
        </w:rPr>
      </w:pPr>
    </w:p>
    <w:p w14:paraId="5CB77BCE" w14:textId="77777777" w:rsidR="00F976AC" w:rsidRPr="00773820" w:rsidRDefault="00F976AC" w:rsidP="001E7D81">
      <w:pPr>
        <w:pStyle w:val="Default"/>
        <w:spacing w:line="276" w:lineRule="auto"/>
        <w:jc w:val="center"/>
      </w:pPr>
      <w:r w:rsidRPr="00773820">
        <w:rPr>
          <w:b/>
          <w:bCs/>
        </w:rPr>
        <w:t>XII</w:t>
      </w:r>
      <w:r w:rsidR="008A2EEC" w:rsidRPr="00773820">
        <w:rPr>
          <w:b/>
          <w:bCs/>
        </w:rPr>
        <w:t xml:space="preserve"> Noslēguma jautājumi</w:t>
      </w:r>
    </w:p>
    <w:p w14:paraId="0E6BEDC0" w14:textId="2FE13519" w:rsidR="0029517F" w:rsidRPr="007669E4" w:rsidRDefault="00477FE5" w:rsidP="0029517F">
      <w:pPr>
        <w:pStyle w:val="ListParagraph"/>
        <w:numPr>
          <w:ilvl w:val="0"/>
          <w:numId w:val="2"/>
        </w:numPr>
        <w:tabs>
          <w:tab w:val="left" w:pos="426"/>
        </w:tabs>
        <w:spacing w:line="240" w:lineRule="auto"/>
        <w:ind w:hanging="339"/>
        <w:jc w:val="both"/>
        <w:rPr>
          <w:rFonts w:ascii="Times New Roman" w:hAnsi="Times New Roman" w:cs="Times New Roman"/>
          <w:bCs/>
          <w:sz w:val="24"/>
          <w:szCs w:val="24"/>
        </w:rPr>
      </w:pPr>
      <w:r w:rsidRPr="007669E4">
        <w:rPr>
          <w:rFonts w:ascii="Times New Roman" w:hAnsi="Times New Roman" w:cs="Times New Roman"/>
          <w:sz w:val="24"/>
          <w:szCs w:val="24"/>
        </w:rPr>
        <w:t>Atzīt par spēku zaudējušu 202</w:t>
      </w:r>
      <w:r w:rsidR="00506B59">
        <w:rPr>
          <w:rFonts w:ascii="Times New Roman" w:hAnsi="Times New Roman" w:cs="Times New Roman"/>
          <w:sz w:val="24"/>
          <w:szCs w:val="24"/>
        </w:rPr>
        <w:t>4</w:t>
      </w:r>
      <w:r w:rsidRPr="007669E4">
        <w:rPr>
          <w:rFonts w:ascii="Times New Roman" w:hAnsi="Times New Roman" w:cs="Times New Roman"/>
          <w:sz w:val="24"/>
          <w:szCs w:val="24"/>
        </w:rPr>
        <w:t xml:space="preserve">.gada 1.septembra noteikumus “ </w:t>
      </w:r>
      <w:r w:rsidR="0029517F" w:rsidRPr="007669E4">
        <w:rPr>
          <w:rFonts w:ascii="Times New Roman" w:hAnsi="Times New Roman" w:cs="Times New Roman"/>
          <w:bCs/>
          <w:sz w:val="24"/>
          <w:szCs w:val="24"/>
        </w:rPr>
        <w:t>Griķu pamatskolas skolēnu mācību sasniegumu vērtēšanas kārtība”.</w:t>
      </w:r>
    </w:p>
    <w:p w14:paraId="69F38E51" w14:textId="4D5668EF" w:rsidR="00F976AC" w:rsidRPr="007669E4" w:rsidRDefault="008A2EEC" w:rsidP="0029517F">
      <w:pPr>
        <w:pStyle w:val="ListParagraph"/>
        <w:numPr>
          <w:ilvl w:val="0"/>
          <w:numId w:val="2"/>
        </w:numPr>
        <w:tabs>
          <w:tab w:val="left" w:pos="426"/>
        </w:tabs>
        <w:spacing w:line="240" w:lineRule="auto"/>
        <w:ind w:hanging="339"/>
        <w:jc w:val="both"/>
        <w:rPr>
          <w:rFonts w:ascii="Times New Roman" w:hAnsi="Times New Roman" w:cs="Times New Roman"/>
          <w:bCs/>
          <w:sz w:val="24"/>
          <w:szCs w:val="24"/>
        </w:rPr>
      </w:pPr>
      <w:r w:rsidRPr="007669E4">
        <w:rPr>
          <w:rFonts w:ascii="Times New Roman" w:hAnsi="Times New Roman" w:cs="Times New Roman"/>
          <w:sz w:val="24"/>
          <w:szCs w:val="24"/>
        </w:rPr>
        <w:t>Kārtība apspriesta 202</w:t>
      </w:r>
      <w:r w:rsidR="00506B59">
        <w:rPr>
          <w:rFonts w:ascii="Times New Roman" w:hAnsi="Times New Roman" w:cs="Times New Roman"/>
          <w:sz w:val="24"/>
          <w:szCs w:val="24"/>
        </w:rPr>
        <w:t>5</w:t>
      </w:r>
      <w:r w:rsidRPr="007669E4">
        <w:rPr>
          <w:rFonts w:ascii="Times New Roman" w:hAnsi="Times New Roman" w:cs="Times New Roman"/>
          <w:sz w:val="24"/>
          <w:szCs w:val="24"/>
        </w:rPr>
        <w:t>.gada 2</w:t>
      </w:r>
      <w:r w:rsidR="0029517F" w:rsidRPr="007669E4">
        <w:rPr>
          <w:rFonts w:ascii="Times New Roman" w:hAnsi="Times New Roman" w:cs="Times New Roman"/>
          <w:sz w:val="24"/>
          <w:szCs w:val="24"/>
        </w:rPr>
        <w:t>6</w:t>
      </w:r>
      <w:r w:rsidRPr="007669E4">
        <w:rPr>
          <w:rFonts w:ascii="Times New Roman" w:hAnsi="Times New Roman" w:cs="Times New Roman"/>
          <w:sz w:val="24"/>
          <w:szCs w:val="24"/>
        </w:rPr>
        <w:t>.augustā Pedagoģiskās padomes sēdē.</w:t>
      </w:r>
    </w:p>
    <w:p w14:paraId="2780706C" w14:textId="0719805E" w:rsidR="001E7D81" w:rsidRPr="007669E4" w:rsidRDefault="008A2EEC" w:rsidP="0029517F">
      <w:pPr>
        <w:pStyle w:val="ListParagraph"/>
        <w:numPr>
          <w:ilvl w:val="0"/>
          <w:numId w:val="2"/>
        </w:numPr>
        <w:tabs>
          <w:tab w:val="left" w:pos="426"/>
        </w:tabs>
        <w:spacing w:line="240" w:lineRule="auto"/>
        <w:ind w:hanging="339"/>
        <w:jc w:val="both"/>
        <w:rPr>
          <w:rFonts w:ascii="Times New Roman" w:hAnsi="Times New Roman" w:cs="Times New Roman"/>
          <w:bCs/>
          <w:sz w:val="24"/>
          <w:szCs w:val="24"/>
        </w:rPr>
      </w:pPr>
      <w:r w:rsidRPr="007669E4">
        <w:rPr>
          <w:rFonts w:ascii="Times New Roman" w:hAnsi="Times New Roman" w:cs="Times New Roman"/>
          <w:sz w:val="24"/>
          <w:szCs w:val="24"/>
        </w:rPr>
        <w:t>Kārtība stājas spēkā ar  202</w:t>
      </w:r>
      <w:r w:rsidR="00506B59">
        <w:rPr>
          <w:rFonts w:ascii="Times New Roman" w:hAnsi="Times New Roman" w:cs="Times New Roman"/>
          <w:sz w:val="24"/>
          <w:szCs w:val="24"/>
        </w:rPr>
        <w:t>5</w:t>
      </w:r>
      <w:r w:rsidRPr="007669E4">
        <w:rPr>
          <w:rFonts w:ascii="Times New Roman" w:hAnsi="Times New Roman" w:cs="Times New Roman"/>
          <w:sz w:val="24"/>
          <w:szCs w:val="24"/>
        </w:rPr>
        <w:t xml:space="preserve">. gada </w:t>
      </w:r>
      <w:r w:rsidR="00506B59">
        <w:rPr>
          <w:rFonts w:ascii="Times New Roman" w:hAnsi="Times New Roman" w:cs="Times New Roman"/>
          <w:sz w:val="24"/>
          <w:szCs w:val="24"/>
        </w:rPr>
        <w:t>1</w:t>
      </w:r>
      <w:r w:rsidRPr="007669E4">
        <w:rPr>
          <w:rFonts w:ascii="Times New Roman" w:hAnsi="Times New Roman" w:cs="Times New Roman"/>
          <w:sz w:val="24"/>
          <w:szCs w:val="24"/>
        </w:rPr>
        <w:t>.septembr</w:t>
      </w:r>
      <w:r w:rsidR="007669E4">
        <w:rPr>
          <w:rFonts w:ascii="Times New Roman" w:hAnsi="Times New Roman" w:cs="Times New Roman"/>
          <w:sz w:val="24"/>
          <w:szCs w:val="24"/>
        </w:rPr>
        <w:t>i</w:t>
      </w:r>
      <w:r w:rsidR="00237701">
        <w:rPr>
          <w:rFonts w:ascii="Times New Roman" w:hAnsi="Times New Roman" w:cs="Times New Roman"/>
          <w:sz w:val="24"/>
          <w:szCs w:val="24"/>
        </w:rPr>
        <w:t>.</w:t>
      </w:r>
    </w:p>
    <w:p w14:paraId="2F87D25E" w14:textId="77777777" w:rsidR="007871BD" w:rsidRDefault="007871BD" w:rsidP="007871BD">
      <w:pPr>
        <w:pStyle w:val="Default"/>
        <w:tabs>
          <w:tab w:val="left" w:pos="993"/>
        </w:tabs>
        <w:spacing w:line="276" w:lineRule="auto"/>
        <w:ind w:left="567"/>
      </w:pPr>
    </w:p>
    <w:p w14:paraId="3754A568" w14:textId="77777777" w:rsidR="007871BD" w:rsidRDefault="007871BD" w:rsidP="007871BD">
      <w:pPr>
        <w:pStyle w:val="Default"/>
        <w:tabs>
          <w:tab w:val="left" w:pos="993"/>
        </w:tabs>
        <w:spacing w:line="276" w:lineRule="auto"/>
        <w:ind w:left="567"/>
      </w:pPr>
    </w:p>
    <w:p w14:paraId="5A8693CE" w14:textId="17FCCC42" w:rsidR="008A2EEC" w:rsidRPr="00757A08" w:rsidRDefault="008A2EEC" w:rsidP="007871BD">
      <w:pPr>
        <w:pStyle w:val="Default"/>
        <w:tabs>
          <w:tab w:val="left" w:pos="993"/>
        </w:tabs>
        <w:spacing w:line="276" w:lineRule="auto"/>
        <w:ind w:left="567"/>
      </w:pPr>
      <w:r w:rsidRPr="00516481">
        <w:t>Sagatavoja: direktores vietniece izglītības jom</w:t>
      </w:r>
      <w:r w:rsidR="0029517F">
        <w:t>ā Dita Brikere</w:t>
      </w:r>
    </w:p>
    <w:p w14:paraId="5ED40411" w14:textId="77777777" w:rsidR="004D7D7C" w:rsidRDefault="004D7D7C" w:rsidP="00D64837">
      <w:pPr>
        <w:spacing w:after="0" w:line="360" w:lineRule="auto"/>
        <w:jc w:val="both"/>
        <w:rPr>
          <w:rFonts w:ascii="Times New Roman" w:hAnsi="Times New Roman" w:cs="Times New Roman"/>
          <w:sz w:val="24"/>
          <w:szCs w:val="24"/>
        </w:rPr>
      </w:pPr>
    </w:p>
    <w:p w14:paraId="33033CCB" w14:textId="5834B673" w:rsidR="004D7D7C" w:rsidRDefault="004D7D7C" w:rsidP="00D64837">
      <w:pPr>
        <w:spacing w:after="0" w:line="360" w:lineRule="auto"/>
        <w:jc w:val="both"/>
        <w:rPr>
          <w:rFonts w:ascii="Times New Roman" w:hAnsi="Times New Roman" w:cs="Times New Roman"/>
          <w:sz w:val="24"/>
          <w:szCs w:val="24"/>
        </w:rPr>
      </w:pPr>
    </w:p>
    <w:p w14:paraId="794835A3" w14:textId="623EA294" w:rsidR="0029517F" w:rsidRDefault="0029517F" w:rsidP="00D64837">
      <w:pPr>
        <w:spacing w:after="0" w:line="360" w:lineRule="auto"/>
        <w:jc w:val="both"/>
        <w:rPr>
          <w:rFonts w:ascii="Times New Roman" w:hAnsi="Times New Roman" w:cs="Times New Roman"/>
          <w:sz w:val="24"/>
          <w:szCs w:val="24"/>
        </w:rPr>
      </w:pPr>
    </w:p>
    <w:p w14:paraId="17EFE50E" w14:textId="69330307" w:rsidR="0029517F" w:rsidRDefault="0029517F" w:rsidP="00D64837">
      <w:pPr>
        <w:spacing w:after="0" w:line="360" w:lineRule="auto"/>
        <w:jc w:val="both"/>
        <w:rPr>
          <w:rFonts w:ascii="Times New Roman" w:hAnsi="Times New Roman" w:cs="Times New Roman"/>
          <w:sz w:val="24"/>
          <w:szCs w:val="24"/>
        </w:rPr>
      </w:pPr>
    </w:p>
    <w:p w14:paraId="6508258B" w14:textId="049524F5" w:rsidR="0029517F" w:rsidRDefault="0029517F" w:rsidP="00D64837">
      <w:pPr>
        <w:spacing w:after="0" w:line="360" w:lineRule="auto"/>
        <w:jc w:val="both"/>
        <w:rPr>
          <w:rFonts w:ascii="Times New Roman" w:hAnsi="Times New Roman" w:cs="Times New Roman"/>
          <w:sz w:val="24"/>
          <w:szCs w:val="24"/>
        </w:rPr>
      </w:pPr>
    </w:p>
    <w:p w14:paraId="68B78E36" w14:textId="64D7AB32" w:rsidR="0029517F" w:rsidRDefault="0029517F" w:rsidP="00D64837">
      <w:pPr>
        <w:spacing w:after="0" w:line="360" w:lineRule="auto"/>
        <w:jc w:val="both"/>
        <w:rPr>
          <w:rFonts w:ascii="Times New Roman" w:hAnsi="Times New Roman" w:cs="Times New Roman"/>
          <w:sz w:val="24"/>
          <w:szCs w:val="24"/>
        </w:rPr>
      </w:pPr>
    </w:p>
    <w:p w14:paraId="40CF877D" w14:textId="3829CA20" w:rsidR="0029517F" w:rsidRDefault="0029517F" w:rsidP="00D64837">
      <w:pPr>
        <w:spacing w:after="0" w:line="360" w:lineRule="auto"/>
        <w:jc w:val="both"/>
        <w:rPr>
          <w:rFonts w:ascii="Times New Roman" w:hAnsi="Times New Roman" w:cs="Times New Roman"/>
          <w:sz w:val="24"/>
          <w:szCs w:val="24"/>
        </w:rPr>
      </w:pPr>
    </w:p>
    <w:p w14:paraId="363C05BE" w14:textId="37B514E1" w:rsidR="00E37C5C" w:rsidRDefault="00E37C5C" w:rsidP="00D64837">
      <w:pPr>
        <w:spacing w:after="0" w:line="360" w:lineRule="auto"/>
        <w:jc w:val="both"/>
        <w:rPr>
          <w:rFonts w:ascii="Times New Roman" w:hAnsi="Times New Roman" w:cs="Times New Roman"/>
          <w:sz w:val="24"/>
          <w:szCs w:val="24"/>
        </w:rPr>
      </w:pPr>
    </w:p>
    <w:p w14:paraId="38EEC0D3" w14:textId="3A682443" w:rsidR="00E37C5C" w:rsidRDefault="00E37C5C" w:rsidP="00D64837">
      <w:pPr>
        <w:spacing w:after="0" w:line="360" w:lineRule="auto"/>
        <w:jc w:val="both"/>
        <w:rPr>
          <w:rFonts w:ascii="Times New Roman" w:hAnsi="Times New Roman" w:cs="Times New Roman"/>
          <w:sz w:val="24"/>
          <w:szCs w:val="24"/>
        </w:rPr>
      </w:pPr>
    </w:p>
    <w:p w14:paraId="4843EE5D" w14:textId="711C3F52" w:rsidR="00E37C5C" w:rsidRDefault="00E37C5C" w:rsidP="00D64837">
      <w:pPr>
        <w:spacing w:after="0" w:line="360" w:lineRule="auto"/>
        <w:jc w:val="both"/>
        <w:rPr>
          <w:rFonts w:ascii="Times New Roman" w:hAnsi="Times New Roman" w:cs="Times New Roman"/>
          <w:sz w:val="24"/>
          <w:szCs w:val="24"/>
        </w:rPr>
      </w:pPr>
    </w:p>
    <w:p w14:paraId="63B62F50" w14:textId="5F41FA16" w:rsidR="00E37C5C" w:rsidRDefault="00E37C5C" w:rsidP="00D64837">
      <w:pPr>
        <w:spacing w:after="0" w:line="360" w:lineRule="auto"/>
        <w:jc w:val="both"/>
        <w:rPr>
          <w:rFonts w:ascii="Times New Roman" w:hAnsi="Times New Roman" w:cs="Times New Roman"/>
          <w:sz w:val="24"/>
          <w:szCs w:val="24"/>
        </w:rPr>
      </w:pPr>
    </w:p>
    <w:p w14:paraId="0123F8A9" w14:textId="5C0716A0" w:rsidR="00E37C5C" w:rsidRDefault="00E37C5C" w:rsidP="00D64837">
      <w:pPr>
        <w:spacing w:after="0" w:line="360" w:lineRule="auto"/>
        <w:jc w:val="both"/>
        <w:rPr>
          <w:rFonts w:ascii="Times New Roman" w:hAnsi="Times New Roman" w:cs="Times New Roman"/>
          <w:sz w:val="24"/>
          <w:szCs w:val="24"/>
        </w:rPr>
      </w:pPr>
    </w:p>
    <w:p w14:paraId="16FBF0EA" w14:textId="5A55F874" w:rsidR="00E37C5C" w:rsidRDefault="00E37C5C" w:rsidP="00D64837">
      <w:pPr>
        <w:spacing w:after="0" w:line="360" w:lineRule="auto"/>
        <w:jc w:val="both"/>
        <w:rPr>
          <w:rFonts w:ascii="Times New Roman" w:hAnsi="Times New Roman" w:cs="Times New Roman"/>
          <w:sz w:val="24"/>
          <w:szCs w:val="24"/>
        </w:rPr>
      </w:pPr>
    </w:p>
    <w:p w14:paraId="2F2963DE" w14:textId="61E8FA70" w:rsidR="00E37C5C" w:rsidRDefault="00E37C5C" w:rsidP="00D64837">
      <w:pPr>
        <w:spacing w:after="0" w:line="360" w:lineRule="auto"/>
        <w:jc w:val="both"/>
        <w:rPr>
          <w:rFonts w:ascii="Times New Roman" w:hAnsi="Times New Roman" w:cs="Times New Roman"/>
          <w:sz w:val="24"/>
          <w:szCs w:val="24"/>
        </w:rPr>
      </w:pPr>
    </w:p>
    <w:p w14:paraId="41DC7CC5" w14:textId="42AB627D" w:rsidR="00E37C5C" w:rsidRDefault="00E37C5C" w:rsidP="00D64837">
      <w:pPr>
        <w:spacing w:after="0" w:line="360" w:lineRule="auto"/>
        <w:jc w:val="both"/>
        <w:rPr>
          <w:rFonts w:ascii="Times New Roman" w:hAnsi="Times New Roman" w:cs="Times New Roman"/>
          <w:sz w:val="24"/>
          <w:szCs w:val="24"/>
        </w:rPr>
      </w:pPr>
    </w:p>
    <w:p w14:paraId="43EE35D8" w14:textId="2494708B" w:rsidR="00E37C5C" w:rsidRDefault="00E37C5C" w:rsidP="00D64837">
      <w:pPr>
        <w:spacing w:after="0" w:line="360" w:lineRule="auto"/>
        <w:jc w:val="both"/>
        <w:rPr>
          <w:rFonts w:ascii="Times New Roman" w:hAnsi="Times New Roman" w:cs="Times New Roman"/>
          <w:sz w:val="24"/>
          <w:szCs w:val="24"/>
        </w:rPr>
      </w:pPr>
    </w:p>
    <w:p w14:paraId="6DAE4C80" w14:textId="52B9B9B1" w:rsidR="00E37C5C" w:rsidRDefault="00E37C5C" w:rsidP="00D64837">
      <w:pPr>
        <w:spacing w:after="0" w:line="360" w:lineRule="auto"/>
        <w:jc w:val="both"/>
        <w:rPr>
          <w:rFonts w:ascii="Times New Roman" w:hAnsi="Times New Roman" w:cs="Times New Roman"/>
          <w:sz w:val="24"/>
          <w:szCs w:val="24"/>
        </w:rPr>
      </w:pPr>
    </w:p>
    <w:p w14:paraId="3A15AA6C" w14:textId="6C37B305" w:rsidR="00E37C5C" w:rsidRDefault="00E37C5C" w:rsidP="00D64837">
      <w:pPr>
        <w:spacing w:after="0" w:line="360" w:lineRule="auto"/>
        <w:jc w:val="both"/>
        <w:rPr>
          <w:rFonts w:ascii="Times New Roman" w:hAnsi="Times New Roman" w:cs="Times New Roman"/>
          <w:sz w:val="24"/>
          <w:szCs w:val="24"/>
        </w:rPr>
      </w:pPr>
    </w:p>
    <w:p w14:paraId="2FDBB317" w14:textId="1A723EF7" w:rsidR="00E37C5C" w:rsidRDefault="00E37C5C" w:rsidP="00D64837">
      <w:pPr>
        <w:spacing w:after="0" w:line="360" w:lineRule="auto"/>
        <w:jc w:val="both"/>
        <w:rPr>
          <w:rFonts w:ascii="Times New Roman" w:hAnsi="Times New Roman" w:cs="Times New Roman"/>
          <w:sz w:val="24"/>
          <w:szCs w:val="24"/>
        </w:rPr>
      </w:pPr>
    </w:p>
    <w:p w14:paraId="2BE659C1" w14:textId="3F0E1AA7" w:rsidR="00E37C5C" w:rsidRDefault="00E37C5C" w:rsidP="00D64837">
      <w:pPr>
        <w:spacing w:after="0" w:line="360" w:lineRule="auto"/>
        <w:jc w:val="both"/>
        <w:rPr>
          <w:rFonts w:ascii="Times New Roman" w:hAnsi="Times New Roman" w:cs="Times New Roman"/>
          <w:sz w:val="24"/>
          <w:szCs w:val="24"/>
        </w:rPr>
      </w:pPr>
    </w:p>
    <w:p w14:paraId="1B2154D5" w14:textId="68C032E3" w:rsidR="00E37C5C" w:rsidRDefault="00E37C5C" w:rsidP="00D64837">
      <w:pPr>
        <w:spacing w:after="0" w:line="360" w:lineRule="auto"/>
        <w:jc w:val="both"/>
        <w:rPr>
          <w:rFonts w:ascii="Times New Roman" w:hAnsi="Times New Roman" w:cs="Times New Roman"/>
          <w:sz w:val="24"/>
          <w:szCs w:val="24"/>
        </w:rPr>
      </w:pPr>
    </w:p>
    <w:p w14:paraId="306D218E" w14:textId="77777777" w:rsidR="00E37C5C" w:rsidRDefault="00E37C5C" w:rsidP="00D64837">
      <w:pPr>
        <w:spacing w:after="0" w:line="360" w:lineRule="auto"/>
        <w:jc w:val="both"/>
        <w:rPr>
          <w:rFonts w:ascii="Times New Roman" w:hAnsi="Times New Roman" w:cs="Times New Roman"/>
          <w:sz w:val="24"/>
          <w:szCs w:val="24"/>
        </w:rPr>
      </w:pPr>
    </w:p>
    <w:p w14:paraId="76D6B99A" w14:textId="269B434E" w:rsidR="0029517F" w:rsidRDefault="0029517F" w:rsidP="00D64837">
      <w:pPr>
        <w:spacing w:after="0" w:line="360" w:lineRule="auto"/>
        <w:jc w:val="both"/>
        <w:rPr>
          <w:rFonts w:ascii="Times New Roman" w:hAnsi="Times New Roman" w:cs="Times New Roman"/>
          <w:sz w:val="24"/>
          <w:szCs w:val="24"/>
        </w:rPr>
      </w:pPr>
    </w:p>
    <w:p w14:paraId="2D71D2A4" w14:textId="77777777" w:rsidR="0029517F" w:rsidRPr="00D64837" w:rsidRDefault="0029517F" w:rsidP="00D64837">
      <w:pPr>
        <w:spacing w:after="0" w:line="360" w:lineRule="auto"/>
        <w:jc w:val="both"/>
        <w:rPr>
          <w:rFonts w:ascii="Times New Roman" w:hAnsi="Times New Roman" w:cs="Times New Roman"/>
          <w:sz w:val="24"/>
          <w:szCs w:val="24"/>
        </w:rPr>
      </w:pPr>
    </w:p>
    <w:p w14:paraId="48112D21" w14:textId="0161AEB5" w:rsidR="00D64837" w:rsidRDefault="00EF5ECA" w:rsidP="00EF5ECA">
      <w:pPr>
        <w:pStyle w:val="ListParagraph"/>
        <w:numPr>
          <w:ilvl w:val="0"/>
          <w:numId w:val="4"/>
        </w:numPr>
        <w:suppressAutoHyphens/>
        <w:autoSpaceDN w:val="0"/>
        <w:spacing w:after="0" w:line="240" w:lineRule="auto"/>
        <w:ind w:right="57"/>
        <w:contextualSpacing w:val="0"/>
        <w:jc w:val="right"/>
        <w:textAlignment w:val="baseline"/>
        <w:rPr>
          <w:rFonts w:ascii="Times New Roman" w:hAnsi="Times New Roman" w:cs="Times New Roman"/>
          <w:i/>
          <w:iCs/>
          <w:sz w:val="24"/>
          <w:szCs w:val="24"/>
        </w:rPr>
      </w:pPr>
      <w:r>
        <w:rPr>
          <w:rFonts w:ascii="Times New Roman" w:hAnsi="Times New Roman" w:cs="Times New Roman"/>
          <w:i/>
          <w:iCs/>
          <w:sz w:val="24"/>
          <w:szCs w:val="24"/>
        </w:rPr>
        <w:t>p</w:t>
      </w:r>
      <w:r w:rsidR="00D64837" w:rsidRPr="00D64837">
        <w:rPr>
          <w:rFonts w:ascii="Times New Roman" w:hAnsi="Times New Roman" w:cs="Times New Roman"/>
          <w:i/>
          <w:iCs/>
          <w:sz w:val="24"/>
          <w:szCs w:val="24"/>
        </w:rPr>
        <w:t>ielikums</w:t>
      </w:r>
    </w:p>
    <w:p w14:paraId="6BAC662F" w14:textId="77777777" w:rsidR="00EF5ECA" w:rsidRPr="00D64837" w:rsidRDefault="00EF5ECA" w:rsidP="00EF5ECA">
      <w:pPr>
        <w:pStyle w:val="ListParagraph"/>
        <w:suppressAutoHyphens/>
        <w:autoSpaceDN w:val="0"/>
        <w:spacing w:after="0" w:line="240" w:lineRule="auto"/>
        <w:ind w:left="927" w:right="57"/>
        <w:contextualSpacing w:val="0"/>
        <w:jc w:val="center"/>
        <w:textAlignment w:val="baseline"/>
        <w:rPr>
          <w:rFonts w:ascii="Times New Roman" w:hAnsi="Times New Roman" w:cs="Times New Roman"/>
          <w:i/>
          <w:iCs/>
          <w:sz w:val="24"/>
          <w:szCs w:val="24"/>
        </w:rPr>
      </w:pPr>
    </w:p>
    <w:p w14:paraId="68485968" w14:textId="77777777" w:rsidR="00EF5ECA" w:rsidRDefault="00D64837" w:rsidP="00EF5ECA">
      <w:pPr>
        <w:spacing w:line="240" w:lineRule="auto"/>
        <w:ind w:left="567" w:right="57"/>
        <w:jc w:val="center"/>
        <w:rPr>
          <w:rFonts w:ascii="Times New Roman" w:hAnsi="Times New Roman" w:cs="Times New Roman"/>
          <w:b/>
          <w:bCs/>
          <w:sz w:val="28"/>
          <w:szCs w:val="28"/>
        </w:rPr>
      </w:pPr>
      <w:r w:rsidRPr="00EF5ECA">
        <w:rPr>
          <w:rFonts w:ascii="Times New Roman" w:hAnsi="Times New Roman" w:cs="Times New Roman"/>
          <w:b/>
          <w:bCs/>
          <w:sz w:val="28"/>
          <w:szCs w:val="28"/>
        </w:rPr>
        <w:t xml:space="preserve">Snieguma līmeņu apraksts 1. –3. klašu skolēnu </w:t>
      </w:r>
    </w:p>
    <w:p w14:paraId="6D943280" w14:textId="6AFA4945" w:rsidR="00D64837" w:rsidRDefault="00D64837" w:rsidP="00EF5ECA">
      <w:pPr>
        <w:spacing w:line="240" w:lineRule="auto"/>
        <w:ind w:left="567" w:right="57"/>
        <w:jc w:val="center"/>
        <w:rPr>
          <w:rFonts w:ascii="Times New Roman" w:hAnsi="Times New Roman" w:cs="Times New Roman"/>
          <w:b/>
          <w:bCs/>
          <w:sz w:val="28"/>
          <w:szCs w:val="28"/>
        </w:rPr>
      </w:pPr>
      <w:r w:rsidRPr="00EF5ECA">
        <w:rPr>
          <w:rFonts w:ascii="Times New Roman" w:hAnsi="Times New Roman" w:cs="Times New Roman"/>
          <w:b/>
          <w:bCs/>
          <w:sz w:val="28"/>
          <w:szCs w:val="28"/>
        </w:rPr>
        <w:t>mācību sasniegumu vērtēšanai</w:t>
      </w:r>
    </w:p>
    <w:p w14:paraId="1ED9D501" w14:textId="77777777" w:rsidR="00EF5ECA" w:rsidRPr="00EF5ECA" w:rsidRDefault="00EF5ECA" w:rsidP="00EF5ECA">
      <w:pPr>
        <w:spacing w:line="240" w:lineRule="auto"/>
        <w:ind w:left="567" w:right="57"/>
        <w:jc w:val="center"/>
        <w:rPr>
          <w:rFonts w:ascii="Times New Roman" w:hAnsi="Times New Roman" w:cs="Times New Roman"/>
          <w:b/>
          <w:bCs/>
          <w:sz w:val="28"/>
          <w:szCs w:val="28"/>
        </w:rPr>
      </w:pPr>
    </w:p>
    <w:tbl>
      <w:tblPr>
        <w:tblW w:w="10502" w:type="dxa"/>
        <w:tblInd w:w="-869" w:type="dxa"/>
        <w:tblCellMar>
          <w:left w:w="10" w:type="dxa"/>
          <w:right w:w="10" w:type="dxa"/>
        </w:tblCellMar>
        <w:tblLook w:val="04A0" w:firstRow="1" w:lastRow="0" w:firstColumn="1" w:lastColumn="0" w:noHBand="0" w:noVBand="1"/>
      </w:tblPr>
      <w:tblGrid>
        <w:gridCol w:w="630"/>
        <w:gridCol w:w="1516"/>
        <w:gridCol w:w="1836"/>
        <w:gridCol w:w="2267"/>
        <w:gridCol w:w="1984"/>
        <w:gridCol w:w="2269"/>
      </w:tblGrid>
      <w:tr w:rsidR="004D7D7C" w:rsidRPr="004D7D7C" w14:paraId="657A4A5A" w14:textId="77777777" w:rsidTr="00B669B2">
        <w:tc>
          <w:tcPr>
            <w:tcW w:w="630" w:type="dxa"/>
            <w:tcBorders>
              <w:top w:val="outset" w:sz="6" w:space="0" w:color="414142"/>
              <w:left w:val="outset" w:sz="6" w:space="0" w:color="414142"/>
              <w:bottom w:val="outset" w:sz="6" w:space="0" w:color="414142"/>
              <w:right w:val="outset" w:sz="6" w:space="0" w:color="414142"/>
            </w:tcBorders>
            <w:shd w:val="clear" w:color="auto" w:fill="E7E6E6" w:themeFill="background2"/>
            <w:tcMar>
              <w:top w:w="75" w:type="dxa"/>
              <w:left w:w="75" w:type="dxa"/>
              <w:bottom w:w="75" w:type="dxa"/>
              <w:right w:w="75" w:type="dxa"/>
            </w:tcMar>
            <w:vAlign w:val="center"/>
          </w:tcPr>
          <w:p w14:paraId="696254E1" w14:textId="77777777" w:rsidR="004D7D7C" w:rsidRPr="004D7D7C" w:rsidRDefault="004D7D7C" w:rsidP="004D7D7C">
            <w:pPr>
              <w:jc w:val="center"/>
              <w:rPr>
                <w:rFonts w:ascii="Times New Roman" w:hAnsi="Times New Roman" w:cs="Times New Roman"/>
                <w:sz w:val="24"/>
                <w:szCs w:val="24"/>
              </w:rPr>
            </w:pPr>
          </w:p>
        </w:tc>
        <w:tc>
          <w:tcPr>
            <w:tcW w:w="1516" w:type="dxa"/>
            <w:tcBorders>
              <w:top w:val="outset" w:sz="6" w:space="0" w:color="414142"/>
              <w:left w:val="outset" w:sz="6" w:space="0" w:color="414142"/>
              <w:bottom w:val="outset" w:sz="6" w:space="0" w:color="414142"/>
              <w:right w:val="outset" w:sz="6" w:space="0" w:color="414142"/>
            </w:tcBorders>
            <w:shd w:val="clear" w:color="auto" w:fill="E7E6E6" w:themeFill="background2"/>
            <w:vAlign w:val="center"/>
          </w:tcPr>
          <w:p w14:paraId="3BAD2536" w14:textId="362CD548" w:rsidR="004D7D7C" w:rsidRPr="004D7D7C" w:rsidRDefault="004D7D7C" w:rsidP="004D7D7C">
            <w:pPr>
              <w:spacing w:after="100" w:line="293" w:lineRule="atLeast"/>
              <w:jc w:val="center"/>
              <w:rPr>
                <w:rFonts w:ascii="Times New Roman" w:hAnsi="Times New Roman" w:cs="Times New Roman"/>
                <w:b/>
                <w:bCs/>
                <w:i/>
                <w:iCs/>
                <w:sz w:val="24"/>
                <w:szCs w:val="24"/>
              </w:rPr>
            </w:pPr>
            <w:r w:rsidRPr="004D7D7C">
              <w:rPr>
                <w:rFonts w:ascii="Times New Roman" w:hAnsi="Times New Roman" w:cs="Times New Roman"/>
                <w:i/>
                <w:iCs/>
                <w:sz w:val="24"/>
                <w:szCs w:val="24"/>
              </w:rPr>
              <w:t>Kritērijs</w:t>
            </w:r>
          </w:p>
        </w:tc>
        <w:tc>
          <w:tcPr>
            <w:tcW w:w="1836" w:type="dxa"/>
            <w:tcBorders>
              <w:top w:val="outset" w:sz="6" w:space="0" w:color="414142"/>
              <w:left w:val="outset" w:sz="6" w:space="0" w:color="414142"/>
              <w:bottom w:val="outset" w:sz="6" w:space="0" w:color="414142"/>
              <w:right w:val="outset" w:sz="6" w:space="0" w:color="414142"/>
            </w:tcBorders>
            <w:shd w:val="clear" w:color="auto" w:fill="E7E6E6" w:themeFill="background2"/>
            <w:tcMar>
              <w:top w:w="75" w:type="dxa"/>
              <w:left w:w="75" w:type="dxa"/>
              <w:bottom w:w="75" w:type="dxa"/>
              <w:right w:w="75" w:type="dxa"/>
            </w:tcMar>
            <w:vAlign w:val="center"/>
          </w:tcPr>
          <w:p w14:paraId="69CDFDC7" w14:textId="0F91EB2E" w:rsidR="004D7D7C" w:rsidRPr="004D7D7C" w:rsidRDefault="004D7D7C" w:rsidP="004D7D7C">
            <w:pPr>
              <w:spacing w:after="100" w:line="293" w:lineRule="atLeast"/>
              <w:jc w:val="center"/>
              <w:rPr>
                <w:rFonts w:ascii="Times New Roman" w:hAnsi="Times New Roman" w:cs="Times New Roman"/>
                <w:b/>
                <w:bCs/>
                <w:sz w:val="24"/>
                <w:szCs w:val="24"/>
              </w:rPr>
            </w:pPr>
            <w:r w:rsidRPr="004D7D7C">
              <w:rPr>
                <w:rFonts w:ascii="Times New Roman" w:hAnsi="Times New Roman" w:cs="Times New Roman"/>
                <w:b/>
                <w:bCs/>
                <w:sz w:val="24"/>
                <w:szCs w:val="24"/>
              </w:rPr>
              <w:t>Sācis apgūt (S)</w:t>
            </w:r>
          </w:p>
        </w:tc>
        <w:tc>
          <w:tcPr>
            <w:tcW w:w="2267" w:type="dxa"/>
            <w:tcBorders>
              <w:top w:val="outset" w:sz="6" w:space="0" w:color="414142"/>
              <w:left w:val="outset" w:sz="6" w:space="0" w:color="414142"/>
              <w:bottom w:val="outset" w:sz="6" w:space="0" w:color="414142"/>
              <w:right w:val="outset" w:sz="6" w:space="0" w:color="414142"/>
            </w:tcBorders>
            <w:shd w:val="clear" w:color="auto" w:fill="E7E6E6" w:themeFill="background2"/>
            <w:tcMar>
              <w:top w:w="75" w:type="dxa"/>
              <w:left w:w="75" w:type="dxa"/>
              <w:bottom w:w="75" w:type="dxa"/>
              <w:right w:w="75" w:type="dxa"/>
            </w:tcMar>
            <w:vAlign w:val="center"/>
          </w:tcPr>
          <w:p w14:paraId="1E8D9CED" w14:textId="77777777" w:rsidR="004D7D7C" w:rsidRPr="004D7D7C" w:rsidRDefault="004D7D7C" w:rsidP="004D7D7C">
            <w:pPr>
              <w:spacing w:after="100" w:line="293" w:lineRule="atLeast"/>
              <w:jc w:val="center"/>
              <w:rPr>
                <w:rFonts w:ascii="Times New Roman" w:hAnsi="Times New Roman" w:cs="Times New Roman"/>
                <w:b/>
                <w:bCs/>
                <w:sz w:val="24"/>
                <w:szCs w:val="24"/>
              </w:rPr>
            </w:pPr>
            <w:r w:rsidRPr="004D7D7C">
              <w:rPr>
                <w:rFonts w:ascii="Times New Roman" w:hAnsi="Times New Roman" w:cs="Times New Roman"/>
                <w:b/>
                <w:bCs/>
                <w:sz w:val="24"/>
                <w:szCs w:val="24"/>
              </w:rPr>
              <w:t>Turpina apgūt (T)</w:t>
            </w:r>
          </w:p>
        </w:tc>
        <w:tc>
          <w:tcPr>
            <w:tcW w:w="1984" w:type="dxa"/>
            <w:tcBorders>
              <w:top w:val="outset" w:sz="6" w:space="0" w:color="414142"/>
              <w:left w:val="outset" w:sz="6" w:space="0" w:color="414142"/>
              <w:bottom w:val="outset" w:sz="6" w:space="0" w:color="414142"/>
              <w:right w:val="outset" w:sz="6" w:space="0" w:color="414142"/>
            </w:tcBorders>
            <w:shd w:val="clear" w:color="auto" w:fill="E7E6E6" w:themeFill="background2"/>
            <w:tcMar>
              <w:top w:w="75" w:type="dxa"/>
              <w:left w:w="75" w:type="dxa"/>
              <w:bottom w:w="75" w:type="dxa"/>
              <w:right w:w="75" w:type="dxa"/>
            </w:tcMar>
            <w:vAlign w:val="center"/>
          </w:tcPr>
          <w:p w14:paraId="39C9FD93" w14:textId="77777777" w:rsidR="004D7D7C" w:rsidRPr="004D7D7C" w:rsidRDefault="004D7D7C" w:rsidP="004D7D7C">
            <w:pPr>
              <w:spacing w:after="100" w:line="293" w:lineRule="atLeast"/>
              <w:jc w:val="center"/>
              <w:rPr>
                <w:rFonts w:ascii="Times New Roman" w:hAnsi="Times New Roman" w:cs="Times New Roman"/>
                <w:b/>
                <w:bCs/>
                <w:sz w:val="24"/>
                <w:szCs w:val="24"/>
              </w:rPr>
            </w:pPr>
            <w:r w:rsidRPr="004D7D7C">
              <w:rPr>
                <w:rFonts w:ascii="Times New Roman" w:hAnsi="Times New Roman" w:cs="Times New Roman"/>
                <w:b/>
                <w:bCs/>
                <w:sz w:val="24"/>
                <w:szCs w:val="24"/>
              </w:rPr>
              <w:t>Apguvis (A)</w:t>
            </w:r>
          </w:p>
        </w:tc>
        <w:tc>
          <w:tcPr>
            <w:tcW w:w="2269" w:type="dxa"/>
            <w:tcBorders>
              <w:top w:val="outset" w:sz="6" w:space="0" w:color="414142"/>
              <w:left w:val="outset" w:sz="6" w:space="0" w:color="414142"/>
              <w:bottom w:val="outset" w:sz="6" w:space="0" w:color="414142"/>
              <w:right w:val="outset" w:sz="6" w:space="0" w:color="414142"/>
            </w:tcBorders>
            <w:shd w:val="clear" w:color="auto" w:fill="E7E6E6" w:themeFill="background2"/>
            <w:tcMar>
              <w:top w:w="75" w:type="dxa"/>
              <w:left w:w="75" w:type="dxa"/>
              <w:bottom w:w="75" w:type="dxa"/>
              <w:right w:w="75" w:type="dxa"/>
            </w:tcMar>
            <w:vAlign w:val="center"/>
          </w:tcPr>
          <w:p w14:paraId="1511C333" w14:textId="77777777" w:rsidR="004D7D7C" w:rsidRPr="004D7D7C" w:rsidRDefault="004D7D7C" w:rsidP="004D7D7C">
            <w:pPr>
              <w:jc w:val="center"/>
              <w:rPr>
                <w:rFonts w:ascii="Times New Roman" w:hAnsi="Times New Roman" w:cs="Times New Roman"/>
                <w:b/>
                <w:bCs/>
                <w:sz w:val="24"/>
                <w:szCs w:val="24"/>
              </w:rPr>
            </w:pPr>
            <w:r w:rsidRPr="004D7D7C">
              <w:rPr>
                <w:rFonts w:ascii="Times New Roman" w:hAnsi="Times New Roman" w:cs="Times New Roman"/>
                <w:b/>
                <w:bCs/>
                <w:sz w:val="24"/>
                <w:szCs w:val="24"/>
              </w:rPr>
              <w:t>Apguvis padziļināti (P)</w:t>
            </w:r>
          </w:p>
        </w:tc>
      </w:tr>
      <w:tr w:rsidR="00AB1CD9" w:rsidRPr="004D7D7C" w14:paraId="7AE53480" w14:textId="77777777" w:rsidTr="00B669B2">
        <w:tc>
          <w:tcPr>
            <w:tcW w:w="2146" w:type="dxa"/>
            <w:gridSpan w:val="2"/>
            <w:tcBorders>
              <w:top w:val="outset" w:sz="6" w:space="0" w:color="414142"/>
              <w:left w:val="outset" w:sz="6" w:space="0" w:color="414142"/>
              <w:bottom w:val="outset" w:sz="6" w:space="0" w:color="414142"/>
              <w:right w:val="outset" w:sz="6" w:space="0" w:color="414142"/>
            </w:tcBorders>
            <w:shd w:val="clear" w:color="auto" w:fill="E7E6E6" w:themeFill="background2"/>
            <w:tcMar>
              <w:top w:w="75" w:type="dxa"/>
              <w:left w:w="75" w:type="dxa"/>
              <w:bottom w:w="75" w:type="dxa"/>
              <w:right w:w="75" w:type="dxa"/>
            </w:tcMar>
            <w:vAlign w:val="center"/>
          </w:tcPr>
          <w:p w14:paraId="4E39C98A" w14:textId="70C0DC64" w:rsidR="00AB1CD9" w:rsidRPr="004D7D7C" w:rsidRDefault="00AB1CD9" w:rsidP="004D7D7C">
            <w:pPr>
              <w:spacing w:after="100" w:line="293" w:lineRule="atLeast"/>
              <w:jc w:val="center"/>
              <w:rPr>
                <w:rFonts w:ascii="Times New Roman" w:hAnsi="Times New Roman" w:cs="Times New Roman"/>
                <w:i/>
                <w:iCs/>
                <w:sz w:val="24"/>
                <w:szCs w:val="24"/>
              </w:rPr>
            </w:pPr>
            <w:r>
              <w:rPr>
                <w:rFonts w:ascii="Times New Roman" w:hAnsi="Times New Roman" w:cs="Times New Roman"/>
                <w:i/>
                <w:iCs/>
                <w:sz w:val="24"/>
                <w:szCs w:val="24"/>
              </w:rPr>
              <w:t>Apguves procenti</w:t>
            </w:r>
          </w:p>
        </w:tc>
        <w:tc>
          <w:tcPr>
            <w:tcW w:w="1836" w:type="dxa"/>
            <w:tcBorders>
              <w:top w:val="outset" w:sz="6" w:space="0" w:color="414142"/>
              <w:left w:val="outset" w:sz="6" w:space="0" w:color="414142"/>
              <w:bottom w:val="outset" w:sz="6" w:space="0" w:color="414142"/>
              <w:right w:val="outset" w:sz="6" w:space="0" w:color="414142"/>
            </w:tcBorders>
            <w:shd w:val="clear" w:color="auto" w:fill="E7E6E6" w:themeFill="background2"/>
            <w:tcMar>
              <w:top w:w="75" w:type="dxa"/>
              <w:left w:w="75" w:type="dxa"/>
              <w:bottom w:w="75" w:type="dxa"/>
              <w:right w:w="75" w:type="dxa"/>
            </w:tcMar>
            <w:vAlign w:val="center"/>
          </w:tcPr>
          <w:p w14:paraId="19F5A0FB" w14:textId="45360E62" w:rsidR="00AB1CD9" w:rsidRPr="004D7D7C" w:rsidRDefault="00AB1CD9" w:rsidP="004D7D7C">
            <w:pPr>
              <w:spacing w:after="100" w:line="293" w:lineRule="atLeast"/>
              <w:jc w:val="center"/>
              <w:rPr>
                <w:rFonts w:ascii="Times New Roman" w:hAnsi="Times New Roman" w:cs="Times New Roman"/>
                <w:b/>
                <w:bCs/>
                <w:sz w:val="24"/>
                <w:szCs w:val="24"/>
              </w:rPr>
            </w:pPr>
            <w:r>
              <w:rPr>
                <w:rFonts w:ascii="Times New Roman" w:hAnsi="Times New Roman" w:cs="Times New Roman"/>
                <w:b/>
                <w:bCs/>
                <w:sz w:val="24"/>
                <w:szCs w:val="24"/>
              </w:rPr>
              <w:t xml:space="preserve">10 – 30% </w:t>
            </w:r>
          </w:p>
        </w:tc>
        <w:tc>
          <w:tcPr>
            <w:tcW w:w="2267" w:type="dxa"/>
            <w:tcBorders>
              <w:top w:val="outset" w:sz="6" w:space="0" w:color="414142"/>
              <w:left w:val="outset" w:sz="6" w:space="0" w:color="414142"/>
              <w:bottom w:val="outset" w:sz="6" w:space="0" w:color="414142"/>
              <w:right w:val="outset" w:sz="6" w:space="0" w:color="414142"/>
            </w:tcBorders>
            <w:shd w:val="clear" w:color="auto" w:fill="E7E6E6" w:themeFill="background2"/>
            <w:tcMar>
              <w:top w:w="75" w:type="dxa"/>
              <w:left w:w="75" w:type="dxa"/>
              <w:bottom w:w="75" w:type="dxa"/>
              <w:right w:w="75" w:type="dxa"/>
            </w:tcMar>
            <w:vAlign w:val="center"/>
          </w:tcPr>
          <w:p w14:paraId="7F2D7B98" w14:textId="439225E2" w:rsidR="00AB1CD9" w:rsidRPr="004D7D7C" w:rsidRDefault="00AB1CD9" w:rsidP="004D7D7C">
            <w:pPr>
              <w:spacing w:after="100" w:line="293" w:lineRule="atLeast"/>
              <w:jc w:val="center"/>
              <w:rPr>
                <w:rFonts w:ascii="Times New Roman" w:hAnsi="Times New Roman" w:cs="Times New Roman"/>
                <w:b/>
                <w:bCs/>
                <w:sz w:val="24"/>
                <w:szCs w:val="24"/>
              </w:rPr>
            </w:pPr>
            <w:r>
              <w:rPr>
                <w:rFonts w:ascii="Times New Roman" w:hAnsi="Times New Roman" w:cs="Times New Roman"/>
                <w:b/>
                <w:bCs/>
                <w:sz w:val="24"/>
                <w:szCs w:val="24"/>
              </w:rPr>
              <w:t xml:space="preserve">40 – 60% </w:t>
            </w:r>
          </w:p>
        </w:tc>
        <w:tc>
          <w:tcPr>
            <w:tcW w:w="1984" w:type="dxa"/>
            <w:tcBorders>
              <w:top w:val="outset" w:sz="6" w:space="0" w:color="414142"/>
              <w:left w:val="outset" w:sz="6" w:space="0" w:color="414142"/>
              <w:bottom w:val="outset" w:sz="6" w:space="0" w:color="414142"/>
              <w:right w:val="outset" w:sz="6" w:space="0" w:color="414142"/>
            </w:tcBorders>
            <w:shd w:val="clear" w:color="auto" w:fill="E7E6E6" w:themeFill="background2"/>
            <w:tcMar>
              <w:top w:w="75" w:type="dxa"/>
              <w:left w:w="75" w:type="dxa"/>
              <w:bottom w:w="75" w:type="dxa"/>
              <w:right w:w="75" w:type="dxa"/>
            </w:tcMar>
            <w:vAlign w:val="center"/>
          </w:tcPr>
          <w:p w14:paraId="0EEB8230" w14:textId="20D927B0" w:rsidR="00AB1CD9" w:rsidRPr="004D7D7C" w:rsidRDefault="00AB1CD9" w:rsidP="004D7D7C">
            <w:pPr>
              <w:spacing w:after="100" w:line="293" w:lineRule="atLeast"/>
              <w:jc w:val="center"/>
              <w:rPr>
                <w:rFonts w:ascii="Times New Roman" w:hAnsi="Times New Roman" w:cs="Times New Roman"/>
                <w:b/>
                <w:bCs/>
                <w:sz w:val="24"/>
                <w:szCs w:val="24"/>
              </w:rPr>
            </w:pPr>
            <w:r>
              <w:rPr>
                <w:rFonts w:ascii="Times New Roman" w:hAnsi="Times New Roman" w:cs="Times New Roman"/>
                <w:b/>
                <w:bCs/>
                <w:sz w:val="24"/>
                <w:szCs w:val="24"/>
              </w:rPr>
              <w:t xml:space="preserve">70 – 80% </w:t>
            </w:r>
          </w:p>
        </w:tc>
        <w:tc>
          <w:tcPr>
            <w:tcW w:w="2269" w:type="dxa"/>
            <w:tcBorders>
              <w:top w:val="outset" w:sz="6" w:space="0" w:color="414142"/>
              <w:left w:val="outset" w:sz="6" w:space="0" w:color="414142"/>
              <w:bottom w:val="outset" w:sz="6" w:space="0" w:color="414142"/>
              <w:right w:val="outset" w:sz="6" w:space="0" w:color="414142"/>
            </w:tcBorders>
            <w:shd w:val="clear" w:color="auto" w:fill="E7E6E6" w:themeFill="background2"/>
            <w:tcMar>
              <w:top w:w="75" w:type="dxa"/>
              <w:left w:w="75" w:type="dxa"/>
              <w:bottom w:w="75" w:type="dxa"/>
              <w:right w:w="75" w:type="dxa"/>
            </w:tcMar>
            <w:vAlign w:val="center"/>
          </w:tcPr>
          <w:p w14:paraId="7BEE2A99" w14:textId="2C143C5D" w:rsidR="00AB1CD9" w:rsidRPr="004D7D7C" w:rsidRDefault="00AB1CD9" w:rsidP="004D7D7C">
            <w:pPr>
              <w:jc w:val="center"/>
              <w:rPr>
                <w:rFonts w:ascii="Times New Roman" w:hAnsi="Times New Roman" w:cs="Times New Roman"/>
                <w:b/>
                <w:bCs/>
                <w:sz w:val="24"/>
                <w:szCs w:val="24"/>
              </w:rPr>
            </w:pPr>
            <w:r>
              <w:rPr>
                <w:rFonts w:ascii="Times New Roman" w:hAnsi="Times New Roman" w:cs="Times New Roman"/>
                <w:b/>
                <w:bCs/>
                <w:sz w:val="24"/>
                <w:szCs w:val="24"/>
              </w:rPr>
              <w:t xml:space="preserve">90 – 100% </w:t>
            </w:r>
          </w:p>
        </w:tc>
      </w:tr>
      <w:tr w:rsidR="004D7D7C" w:rsidRPr="004D7D7C" w14:paraId="1050E493" w14:textId="77777777" w:rsidTr="00B669B2">
        <w:tc>
          <w:tcPr>
            <w:tcW w:w="630" w:type="dxa"/>
            <w:tcBorders>
              <w:top w:val="outset" w:sz="6" w:space="0" w:color="414142"/>
              <w:left w:val="outset" w:sz="6" w:space="0" w:color="414142"/>
              <w:bottom w:val="outset" w:sz="6" w:space="0" w:color="414142"/>
              <w:right w:val="outset" w:sz="6" w:space="0" w:color="414142"/>
            </w:tcBorders>
            <w:shd w:val="clear" w:color="auto" w:fill="E7E6E6" w:themeFill="background2"/>
            <w:tcMar>
              <w:top w:w="75" w:type="dxa"/>
              <w:left w:w="75" w:type="dxa"/>
              <w:bottom w:w="75" w:type="dxa"/>
              <w:right w:w="75" w:type="dxa"/>
            </w:tcMar>
            <w:vAlign w:val="center"/>
          </w:tcPr>
          <w:p w14:paraId="1F833BD5" w14:textId="77777777" w:rsidR="004D7D7C" w:rsidRPr="004D7D7C" w:rsidRDefault="004D7D7C" w:rsidP="004D7D7C">
            <w:pPr>
              <w:spacing w:before="195"/>
              <w:rPr>
                <w:rFonts w:ascii="Times New Roman" w:hAnsi="Times New Roman" w:cs="Times New Roman"/>
                <w:sz w:val="24"/>
                <w:szCs w:val="24"/>
              </w:rPr>
            </w:pPr>
            <w:r w:rsidRPr="004D7D7C">
              <w:rPr>
                <w:rFonts w:ascii="Times New Roman" w:hAnsi="Times New Roman" w:cs="Times New Roman"/>
                <w:sz w:val="24"/>
                <w:szCs w:val="24"/>
              </w:rPr>
              <w:t>1.</w:t>
            </w:r>
          </w:p>
        </w:tc>
        <w:tc>
          <w:tcPr>
            <w:tcW w:w="1516" w:type="dxa"/>
            <w:tcBorders>
              <w:top w:val="outset" w:sz="6" w:space="0" w:color="414142"/>
              <w:left w:val="outset" w:sz="6" w:space="0" w:color="414142"/>
              <w:bottom w:val="outset" w:sz="6" w:space="0" w:color="414142"/>
              <w:right w:val="outset" w:sz="6" w:space="0" w:color="414142"/>
            </w:tcBorders>
            <w:shd w:val="clear" w:color="auto" w:fill="FFFFFF"/>
            <w:vAlign w:val="center"/>
          </w:tcPr>
          <w:p w14:paraId="58F68656" w14:textId="70FEF6C2" w:rsidR="004D7D7C" w:rsidRPr="004D7D7C" w:rsidRDefault="004D7D7C" w:rsidP="004D7D7C">
            <w:pPr>
              <w:spacing w:before="195"/>
              <w:rPr>
                <w:rFonts w:ascii="Times New Roman" w:hAnsi="Times New Roman" w:cs="Times New Roman"/>
                <w:i/>
                <w:iCs/>
                <w:sz w:val="24"/>
                <w:szCs w:val="24"/>
              </w:rPr>
            </w:pPr>
            <w:r w:rsidRPr="004D7D7C">
              <w:rPr>
                <w:rFonts w:ascii="Times New Roman" w:hAnsi="Times New Roman" w:cs="Times New Roman"/>
                <w:i/>
                <w:iCs/>
                <w:sz w:val="24"/>
                <w:szCs w:val="24"/>
              </w:rPr>
              <w:t>Demonstrēto zināšanu, izpratnes, pamatprasmju mācību jomā, caurviju prasmju apjoms un kvalitāte</w:t>
            </w:r>
          </w:p>
        </w:tc>
        <w:tc>
          <w:tcPr>
            <w:tcW w:w="1836" w:type="dxa"/>
            <w:tcBorders>
              <w:top w:val="outset" w:sz="6" w:space="0" w:color="414142"/>
              <w:left w:val="outset" w:sz="6" w:space="0" w:color="414142"/>
              <w:bottom w:val="outset" w:sz="6" w:space="0" w:color="414142"/>
              <w:right w:val="outset" w:sz="6" w:space="0" w:color="414142"/>
            </w:tcBorders>
            <w:shd w:val="clear" w:color="auto" w:fill="FFFFFF"/>
            <w:tcMar>
              <w:top w:w="75" w:type="dxa"/>
              <w:left w:w="75" w:type="dxa"/>
              <w:bottom w:w="75" w:type="dxa"/>
              <w:right w:w="75" w:type="dxa"/>
            </w:tcMar>
            <w:vAlign w:val="center"/>
          </w:tcPr>
          <w:p w14:paraId="43EA48A1" w14:textId="21C48A45" w:rsidR="004D7D7C" w:rsidRPr="004D7D7C" w:rsidRDefault="004D7D7C" w:rsidP="004D7D7C">
            <w:pPr>
              <w:spacing w:before="195"/>
              <w:rPr>
                <w:rFonts w:ascii="Times New Roman" w:hAnsi="Times New Roman" w:cs="Times New Roman"/>
                <w:sz w:val="24"/>
                <w:szCs w:val="24"/>
              </w:rPr>
            </w:pPr>
            <w:r w:rsidRPr="004D7D7C">
              <w:rPr>
                <w:rFonts w:ascii="Times New Roman" w:hAnsi="Times New Roman" w:cs="Times New Roman"/>
                <w:sz w:val="24"/>
                <w:szCs w:val="24"/>
              </w:rPr>
              <w:t>Skolēna sniegums (demonstrētās zināšanas, izpratne, pamatprasmes mācību jomā un caurviju prasmes) liecina, ka ir uzsākta plānotā sasniedzamā rezultāta apguve.</w:t>
            </w:r>
          </w:p>
        </w:tc>
        <w:tc>
          <w:tcPr>
            <w:tcW w:w="2267" w:type="dxa"/>
            <w:tcBorders>
              <w:top w:val="outset" w:sz="6" w:space="0" w:color="414142"/>
              <w:left w:val="outset" w:sz="6" w:space="0" w:color="414142"/>
              <w:bottom w:val="outset" w:sz="6" w:space="0" w:color="414142"/>
              <w:right w:val="outset" w:sz="6" w:space="0" w:color="414142"/>
            </w:tcBorders>
            <w:shd w:val="clear" w:color="auto" w:fill="FFFFFF"/>
            <w:tcMar>
              <w:top w:w="75" w:type="dxa"/>
              <w:left w:w="75" w:type="dxa"/>
              <w:bottom w:w="75" w:type="dxa"/>
              <w:right w:w="75" w:type="dxa"/>
            </w:tcMar>
            <w:vAlign w:val="center"/>
          </w:tcPr>
          <w:p w14:paraId="0DF12733" w14:textId="77777777" w:rsidR="004D7D7C" w:rsidRPr="004D7D7C" w:rsidRDefault="004D7D7C" w:rsidP="004D7D7C">
            <w:pPr>
              <w:spacing w:before="195"/>
              <w:rPr>
                <w:rFonts w:ascii="Times New Roman" w:hAnsi="Times New Roman" w:cs="Times New Roman"/>
                <w:sz w:val="24"/>
                <w:szCs w:val="24"/>
              </w:rPr>
            </w:pPr>
            <w:r w:rsidRPr="004D7D7C">
              <w:rPr>
                <w:rFonts w:ascii="Times New Roman" w:hAnsi="Times New Roman" w:cs="Times New Roman"/>
                <w:sz w:val="24"/>
                <w:szCs w:val="24"/>
              </w:rPr>
              <w:t>Skolēna sniegums (demonstrētās zināšanas, izpratne, pamatprasmes mācību jomā un caurviju prasmes) liecina, ka plānotais sasniedzamais rezultāts sasniegts daļēji un tas nav noturīgs.</w:t>
            </w:r>
          </w:p>
        </w:tc>
        <w:tc>
          <w:tcPr>
            <w:tcW w:w="1984" w:type="dxa"/>
            <w:tcBorders>
              <w:top w:val="outset" w:sz="6" w:space="0" w:color="414142"/>
              <w:left w:val="outset" w:sz="6" w:space="0" w:color="414142"/>
              <w:bottom w:val="outset" w:sz="6" w:space="0" w:color="414142"/>
              <w:right w:val="outset" w:sz="6" w:space="0" w:color="414142"/>
            </w:tcBorders>
            <w:shd w:val="clear" w:color="auto" w:fill="FFFFFF"/>
            <w:tcMar>
              <w:top w:w="75" w:type="dxa"/>
              <w:left w:w="75" w:type="dxa"/>
              <w:bottom w:w="75" w:type="dxa"/>
              <w:right w:w="75" w:type="dxa"/>
            </w:tcMar>
            <w:vAlign w:val="center"/>
          </w:tcPr>
          <w:p w14:paraId="777999C7" w14:textId="77777777" w:rsidR="004D7D7C" w:rsidRPr="004D7D7C" w:rsidRDefault="004D7D7C" w:rsidP="004D7D7C">
            <w:pPr>
              <w:spacing w:before="195"/>
              <w:rPr>
                <w:rFonts w:ascii="Times New Roman" w:hAnsi="Times New Roman" w:cs="Times New Roman"/>
                <w:sz w:val="24"/>
                <w:szCs w:val="24"/>
              </w:rPr>
            </w:pPr>
            <w:r w:rsidRPr="004D7D7C">
              <w:rPr>
                <w:rFonts w:ascii="Times New Roman" w:hAnsi="Times New Roman" w:cs="Times New Roman"/>
                <w:sz w:val="24"/>
                <w:szCs w:val="24"/>
              </w:rPr>
              <w:t>Skolēna sniegums (demonstrētās zināšanas, izpratne, pamatprasmes mācību jomā un caurviju prasmes) liecina, ka plānotais sasniedzamais rezultāts sasniegts pilnībā un tas ir noturīgs.</w:t>
            </w:r>
          </w:p>
        </w:tc>
        <w:tc>
          <w:tcPr>
            <w:tcW w:w="2269" w:type="dxa"/>
            <w:tcBorders>
              <w:top w:val="outset" w:sz="6" w:space="0" w:color="414142"/>
              <w:left w:val="outset" w:sz="6" w:space="0" w:color="414142"/>
              <w:bottom w:val="outset" w:sz="6" w:space="0" w:color="414142"/>
              <w:right w:val="outset" w:sz="6" w:space="0" w:color="414142"/>
            </w:tcBorders>
            <w:shd w:val="clear" w:color="auto" w:fill="FFFFFF"/>
            <w:tcMar>
              <w:top w:w="75" w:type="dxa"/>
              <w:left w:w="75" w:type="dxa"/>
              <w:bottom w:w="75" w:type="dxa"/>
              <w:right w:w="75" w:type="dxa"/>
            </w:tcMar>
            <w:vAlign w:val="center"/>
          </w:tcPr>
          <w:p w14:paraId="0F0D67B9" w14:textId="77777777" w:rsidR="004D7D7C" w:rsidRPr="004D7D7C" w:rsidRDefault="004D7D7C" w:rsidP="004D7D7C">
            <w:pPr>
              <w:spacing w:before="195"/>
              <w:rPr>
                <w:rFonts w:ascii="Times New Roman" w:hAnsi="Times New Roman" w:cs="Times New Roman"/>
                <w:sz w:val="24"/>
                <w:szCs w:val="24"/>
              </w:rPr>
            </w:pPr>
            <w:r w:rsidRPr="004D7D7C">
              <w:rPr>
                <w:rFonts w:ascii="Times New Roman" w:hAnsi="Times New Roman" w:cs="Times New Roman"/>
                <w:sz w:val="24"/>
                <w:szCs w:val="24"/>
              </w:rPr>
              <w:t>Skolēna sniegums (demonstrētās zināšanas, izpratne, pamatprasmes mācību jomā un caurviju prasmes) liecina, ka plānotais sasniedzamais rezultāts sasniegts padziļināti un tas ir noturīgs.</w:t>
            </w:r>
          </w:p>
        </w:tc>
      </w:tr>
      <w:tr w:rsidR="004D7D7C" w:rsidRPr="004D7D7C" w14:paraId="71E24AAF" w14:textId="77777777" w:rsidTr="00B669B2">
        <w:tc>
          <w:tcPr>
            <w:tcW w:w="630" w:type="dxa"/>
            <w:tcBorders>
              <w:top w:val="outset" w:sz="6" w:space="0" w:color="414142"/>
              <w:left w:val="outset" w:sz="6" w:space="0" w:color="414142"/>
              <w:bottom w:val="outset" w:sz="6" w:space="0" w:color="414142"/>
              <w:right w:val="outset" w:sz="6" w:space="0" w:color="414142"/>
            </w:tcBorders>
            <w:shd w:val="clear" w:color="auto" w:fill="E7E6E6" w:themeFill="background2"/>
            <w:tcMar>
              <w:top w:w="75" w:type="dxa"/>
              <w:left w:w="75" w:type="dxa"/>
              <w:bottom w:w="75" w:type="dxa"/>
              <w:right w:w="75" w:type="dxa"/>
            </w:tcMar>
            <w:vAlign w:val="center"/>
          </w:tcPr>
          <w:p w14:paraId="0A5D9001" w14:textId="77777777" w:rsidR="004D7D7C" w:rsidRPr="004D7D7C" w:rsidRDefault="004D7D7C" w:rsidP="004D7D7C">
            <w:pPr>
              <w:spacing w:before="195"/>
              <w:rPr>
                <w:rFonts w:ascii="Times New Roman" w:hAnsi="Times New Roman" w:cs="Times New Roman"/>
                <w:sz w:val="24"/>
                <w:szCs w:val="24"/>
              </w:rPr>
            </w:pPr>
            <w:r w:rsidRPr="004D7D7C">
              <w:rPr>
                <w:rFonts w:ascii="Times New Roman" w:hAnsi="Times New Roman" w:cs="Times New Roman"/>
                <w:sz w:val="24"/>
                <w:szCs w:val="24"/>
              </w:rPr>
              <w:t>2.</w:t>
            </w:r>
          </w:p>
        </w:tc>
        <w:tc>
          <w:tcPr>
            <w:tcW w:w="1516" w:type="dxa"/>
            <w:tcBorders>
              <w:top w:val="outset" w:sz="6" w:space="0" w:color="414142"/>
              <w:left w:val="outset" w:sz="6" w:space="0" w:color="414142"/>
              <w:bottom w:val="outset" w:sz="6" w:space="0" w:color="414142"/>
              <w:right w:val="outset" w:sz="6" w:space="0" w:color="414142"/>
            </w:tcBorders>
            <w:shd w:val="clear" w:color="auto" w:fill="FFFFFF"/>
            <w:vAlign w:val="center"/>
          </w:tcPr>
          <w:p w14:paraId="1CCEF574" w14:textId="004D54E2" w:rsidR="004D7D7C" w:rsidRPr="004D7D7C" w:rsidRDefault="004D7D7C" w:rsidP="004D7D7C">
            <w:pPr>
              <w:spacing w:before="100" w:after="100" w:line="293" w:lineRule="atLeast"/>
              <w:rPr>
                <w:rFonts w:ascii="Times New Roman" w:hAnsi="Times New Roman" w:cs="Times New Roman"/>
                <w:i/>
                <w:iCs/>
                <w:sz w:val="24"/>
                <w:szCs w:val="24"/>
              </w:rPr>
            </w:pPr>
            <w:r w:rsidRPr="004D7D7C">
              <w:rPr>
                <w:rFonts w:ascii="Times New Roman" w:hAnsi="Times New Roman" w:cs="Times New Roman"/>
                <w:i/>
                <w:iCs/>
                <w:sz w:val="24"/>
                <w:szCs w:val="24"/>
              </w:rPr>
              <w:t>Atbalsta nepieciešamība</w:t>
            </w:r>
          </w:p>
        </w:tc>
        <w:tc>
          <w:tcPr>
            <w:tcW w:w="1836" w:type="dxa"/>
            <w:tcBorders>
              <w:top w:val="outset" w:sz="6" w:space="0" w:color="414142"/>
              <w:left w:val="outset" w:sz="6" w:space="0" w:color="414142"/>
              <w:bottom w:val="outset" w:sz="6" w:space="0" w:color="414142"/>
              <w:right w:val="outset" w:sz="6" w:space="0" w:color="414142"/>
            </w:tcBorders>
            <w:shd w:val="clear" w:color="auto" w:fill="FFFFFF"/>
            <w:tcMar>
              <w:top w:w="75" w:type="dxa"/>
              <w:left w:w="75" w:type="dxa"/>
              <w:bottom w:w="75" w:type="dxa"/>
              <w:right w:w="75" w:type="dxa"/>
            </w:tcMar>
            <w:vAlign w:val="center"/>
          </w:tcPr>
          <w:p w14:paraId="00C50CE6" w14:textId="71AD1C7A" w:rsidR="004D7D7C" w:rsidRPr="004D7D7C" w:rsidRDefault="004D7D7C" w:rsidP="004D7D7C">
            <w:pPr>
              <w:spacing w:before="100" w:after="100" w:line="293" w:lineRule="atLeast"/>
              <w:rPr>
                <w:rFonts w:ascii="Times New Roman" w:hAnsi="Times New Roman" w:cs="Times New Roman"/>
                <w:sz w:val="24"/>
                <w:szCs w:val="24"/>
              </w:rPr>
            </w:pPr>
            <w:r w:rsidRPr="004D7D7C">
              <w:rPr>
                <w:rFonts w:ascii="Times New Roman" w:hAnsi="Times New Roman" w:cs="Times New Roman"/>
                <w:sz w:val="24"/>
                <w:szCs w:val="24"/>
              </w:rPr>
              <w:t>Skolēnam nepieciešams atbalsts un regulāri pedagoga apstiprinājumi uzdevuma izpildei.</w:t>
            </w:r>
          </w:p>
        </w:tc>
        <w:tc>
          <w:tcPr>
            <w:tcW w:w="2267" w:type="dxa"/>
            <w:tcBorders>
              <w:top w:val="outset" w:sz="6" w:space="0" w:color="414142"/>
              <w:left w:val="outset" w:sz="6" w:space="0" w:color="414142"/>
              <w:bottom w:val="outset" w:sz="6" w:space="0" w:color="414142"/>
              <w:right w:val="outset" w:sz="6" w:space="0" w:color="414142"/>
            </w:tcBorders>
            <w:shd w:val="clear" w:color="auto" w:fill="FFFFFF"/>
            <w:tcMar>
              <w:top w:w="75" w:type="dxa"/>
              <w:left w:w="75" w:type="dxa"/>
              <w:bottom w:w="75" w:type="dxa"/>
              <w:right w:w="75" w:type="dxa"/>
            </w:tcMar>
            <w:vAlign w:val="center"/>
          </w:tcPr>
          <w:p w14:paraId="228C810A" w14:textId="77777777" w:rsidR="004D7D7C" w:rsidRPr="004D7D7C" w:rsidRDefault="004D7D7C" w:rsidP="004D7D7C">
            <w:pPr>
              <w:spacing w:before="100" w:after="100" w:line="293" w:lineRule="atLeast"/>
              <w:rPr>
                <w:rFonts w:ascii="Times New Roman" w:hAnsi="Times New Roman" w:cs="Times New Roman"/>
                <w:sz w:val="24"/>
                <w:szCs w:val="24"/>
              </w:rPr>
            </w:pPr>
            <w:r w:rsidRPr="004D7D7C">
              <w:rPr>
                <w:rFonts w:ascii="Times New Roman" w:hAnsi="Times New Roman" w:cs="Times New Roman"/>
                <w:sz w:val="24"/>
                <w:szCs w:val="24"/>
              </w:rPr>
              <w:t>Skolēnam dažkārt nepieciešams pamudinājums, lai sekotu uzdevuma izpildei.</w:t>
            </w:r>
          </w:p>
        </w:tc>
        <w:tc>
          <w:tcPr>
            <w:tcW w:w="1984" w:type="dxa"/>
            <w:tcBorders>
              <w:top w:val="outset" w:sz="6" w:space="0" w:color="414142"/>
              <w:left w:val="outset" w:sz="6" w:space="0" w:color="414142"/>
              <w:bottom w:val="outset" w:sz="6" w:space="0" w:color="414142"/>
              <w:right w:val="outset" w:sz="6" w:space="0" w:color="414142"/>
            </w:tcBorders>
            <w:shd w:val="clear" w:color="auto" w:fill="FFFFFF"/>
            <w:tcMar>
              <w:top w:w="75" w:type="dxa"/>
              <w:left w:w="75" w:type="dxa"/>
              <w:bottom w:w="75" w:type="dxa"/>
              <w:right w:w="75" w:type="dxa"/>
            </w:tcMar>
            <w:vAlign w:val="center"/>
          </w:tcPr>
          <w:p w14:paraId="033F19EE" w14:textId="77777777" w:rsidR="004D7D7C" w:rsidRPr="004D7D7C" w:rsidRDefault="004D7D7C" w:rsidP="004D7D7C">
            <w:pPr>
              <w:spacing w:before="100" w:after="100" w:line="293" w:lineRule="atLeast"/>
              <w:rPr>
                <w:rFonts w:ascii="Times New Roman" w:hAnsi="Times New Roman" w:cs="Times New Roman"/>
                <w:sz w:val="24"/>
                <w:szCs w:val="24"/>
              </w:rPr>
            </w:pPr>
            <w:r w:rsidRPr="004D7D7C">
              <w:rPr>
                <w:rFonts w:ascii="Times New Roman" w:hAnsi="Times New Roman" w:cs="Times New Roman"/>
                <w:sz w:val="24"/>
                <w:szCs w:val="24"/>
              </w:rPr>
              <w:t>Skolēns uzdevumu izpilda patstāvīgi.</w:t>
            </w:r>
          </w:p>
        </w:tc>
        <w:tc>
          <w:tcPr>
            <w:tcW w:w="2269" w:type="dxa"/>
            <w:tcBorders>
              <w:top w:val="outset" w:sz="6" w:space="0" w:color="414142"/>
              <w:left w:val="outset" w:sz="6" w:space="0" w:color="414142"/>
              <w:bottom w:val="outset" w:sz="6" w:space="0" w:color="414142"/>
              <w:right w:val="outset" w:sz="6" w:space="0" w:color="414142"/>
            </w:tcBorders>
            <w:shd w:val="clear" w:color="auto" w:fill="FFFFFF"/>
            <w:tcMar>
              <w:top w:w="75" w:type="dxa"/>
              <w:left w:w="75" w:type="dxa"/>
              <w:bottom w:w="75" w:type="dxa"/>
              <w:right w:w="75" w:type="dxa"/>
            </w:tcMar>
            <w:vAlign w:val="center"/>
          </w:tcPr>
          <w:p w14:paraId="26D26E68" w14:textId="77777777" w:rsidR="004D7D7C" w:rsidRPr="004D7D7C" w:rsidRDefault="004D7D7C" w:rsidP="004D7D7C">
            <w:pPr>
              <w:spacing w:before="195"/>
              <w:rPr>
                <w:rFonts w:ascii="Times New Roman" w:hAnsi="Times New Roman" w:cs="Times New Roman"/>
                <w:sz w:val="24"/>
                <w:szCs w:val="24"/>
              </w:rPr>
            </w:pPr>
            <w:r w:rsidRPr="004D7D7C">
              <w:rPr>
                <w:rFonts w:ascii="Times New Roman" w:hAnsi="Times New Roman" w:cs="Times New Roman"/>
                <w:sz w:val="24"/>
                <w:szCs w:val="24"/>
              </w:rPr>
              <w:t>Skolēns uzdevumu izpilda patstāvīgi, spēj pamatot atbilstošās stratēģijas izvēli.</w:t>
            </w:r>
          </w:p>
        </w:tc>
      </w:tr>
      <w:tr w:rsidR="004D7D7C" w:rsidRPr="004D7D7C" w14:paraId="6E6627A1" w14:textId="77777777" w:rsidTr="00B669B2">
        <w:tc>
          <w:tcPr>
            <w:tcW w:w="630" w:type="dxa"/>
            <w:tcBorders>
              <w:top w:val="outset" w:sz="6" w:space="0" w:color="414142"/>
              <w:left w:val="outset" w:sz="6" w:space="0" w:color="414142"/>
              <w:bottom w:val="outset" w:sz="6" w:space="0" w:color="414142"/>
              <w:right w:val="outset" w:sz="6" w:space="0" w:color="414142"/>
            </w:tcBorders>
            <w:shd w:val="clear" w:color="auto" w:fill="E7E6E6" w:themeFill="background2"/>
            <w:tcMar>
              <w:top w:w="75" w:type="dxa"/>
              <w:left w:w="75" w:type="dxa"/>
              <w:bottom w:w="75" w:type="dxa"/>
              <w:right w:w="75" w:type="dxa"/>
            </w:tcMar>
            <w:vAlign w:val="center"/>
          </w:tcPr>
          <w:p w14:paraId="11580BEF" w14:textId="77777777" w:rsidR="004D7D7C" w:rsidRPr="004D7D7C" w:rsidRDefault="004D7D7C" w:rsidP="004D7D7C">
            <w:pPr>
              <w:spacing w:before="195"/>
              <w:rPr>
                <w:rFonts w:ascii="Times New Roman" w:hAnsi="Times New Roman" w:cs="Times New Roman"/>
                <w:sz w:val="24"/>
                <w:szCs w:val="24"/>
              </w:rPr>
            </w:pPr>
            <w:r w:rsidRPr="004D7D7C">
              <w:rPr>
                <w:rFonts w:ascii="Times New Roman" w:hAnsi="Times New Roman" w:cs="Times New Roman"/>
                <w:sz w:val="24"/>
                <w:szCs w:val="24"/>
              </w:rPr>
              <w:t>3.</w:t>
            </w:r>
          </w:p>
        </w:tc>
        <w:tc>
          <w:tcPr>
            <w:tcW w:w="1516" w:type="dxa"/>
            <w:tcBorders>
              <w:top w:val="outset" w:sz="6" w:space="0" w:color="414142"/>
              <w:left w:val="outset" w:sz="6" w:space="0" w:color="414142"/>
              <w:bottom w:val="outset" w:sz="6" w:space="0" w:color="414142"/>
              <w:right w:val="outset" w:sz="6" w:space="0" w:color="414142"/>
            </w:tcBorders>
            <w:shd w:val="clear" w:color="auto" w:fill="FFFFFF"/>
            <w:vAlign w:val="center"/>
          </w:tcPr>
          <w:p w14:paraId="249A4E84" w14:textId="31BE24DD" w:rsidR="004D7D7C" w:rsidRPr="004D7D7C" w:rsidRDefault="004D7D7C" w:rsidP="004D7D7C">
            <w:pPr>
              <w:spacing w:before="100" w:after="100" w:line="293" w:lineRule="atLeast"/>
              <w:rPr>
                <w:rFonts w:ascii="Times New Roman" w:hAnsi="Times New Roman" w:cs="Times New Roman"/>
                <w:i/>
                <w:iCs/>
                <w:sz w:val="24"/>
                <w:szCs w:val="24"/>
              </w:rPr>
            </w:pPr>
            <w:r w:rsidRPr="004D7D7C">
              <w:rPr>
                <w:rFonts w:ascii="Times New Roman" w:hAnsi="Times New Roman" w:cs="Times New Roman"/>
                <w:i/>
                <w:iCs/>
                <w:sz w:val="24"/>
                <w:szCs w:val="24"/>
              </w:rPr>
              <w:t>Spēja lietot apgūto tipveida vai nepazīstamā situācijā</w:t>
            </w:r>
          </w:p>
        </w:tc>
        <w:tc>
          <w:tcPr>
            <w:tcW w:w="1836" w:type="dxa"/>
            <w:tcBorders>
              <w:top w:val="outset" w:sz="6" w:space="0" w:color="414142"/>
              <w:left w:val="outset" w:sz="6" w:space="0" w:color="414142"/>
              <w:bottom w:val="outset" w:sz="6" w:space="0" w:color="414142"/>
              <w:right w:val="outset" w:sz="6" w:space="0" w:color="414142"/>
            </w:tcBorders>
            <w:shd w:val="clear" w:color="auto" w:fill="FFFFFF"/>
            <w:tcMar>
              <w:top w:w="75" w:type="dxa"/>
              <w:left w:w="75" w:type="dxa"/>
              <w:bottom w:w="75" w:type="dxa"/>
              <w:right w:w="75" w:type="dxa"/>
            </w:tcMar>
            <w:vAlign w:val="center"/>
          </w:tcPr>
          <w:p w14:paraId="01D23B2F" w14:textId="08867B51" w:rsidR="004D7D7C" w:rsidRPr="004D7D7C" w:rsidRDefault="004D7D7C" w:rsidP="004D7D7C">
            <w:pPr>
              <w:spacing w:before="100" w:after="100" w:line="293" w:lineRule="atLeast"/>
              <w:rPr>
                <w:rFonts w:ascii="Times New Roman" w:hAnsi="Times New Roman" w:cs="Times New Roman"/>
                <w:sz w:val="24"/>
                <w:szCs w:val="24"/>
              </w:rPr>
            </w:pPr>
            <w:r w:rsidRPr="004D7D7C">
              <w:rPr>
                <w:rFonts w:ascii="Times New Roman" w:hAnsi="Times New Roman" w:cs="Times New Roman"/>
                <w:sz w:val="24"/>
                <w:szCs w:val="24"/>
              </w:rPr>
              <w:t>Skolēns demonstrē sniegumu ar pedagoga atbalstu zināmā tipveida situācijā.</w:t>
            </w:r>
          </w:p>
        </w:tc>
        <w:tc>
          <w:tcPr>
            <w:tcW w:w="2267" w:type="dxa"/>
            <w:tcBorders>
              <w:top w:val="outset" w:sz="6" w:space="0" w:color="414142"/>
              <w:left w:val="outset" w:sz="6" w:space="0" w:color="414142"/>
              <w:bottom w:val="outset" w:sz="6" w:space="0" w:color="414142"/>
              <w:right w:val="outset" w:sz="6" w:space="0" w:color="414142"/>
            </w:tcBorders>
            <w:shd w:val="clear" w:color="auto" w:fill="FFFFFF"/>
            <w:tcMar>
              <w:top w:w="75" w:type="dxa"/>
              <w:left w:w="75" w:type="dxa"/>
              <w:bottom w:w="75" w:type="dxa"/>
              <w:right w:w="75" w:type="dxa"/>
            </w:tcMar>
            <w:vAlign w:val="center"/>
          </w:tcPr>
          <w:p w14:paraId="7935308B" w14:textId="77777777" w:rsidR="004D7D7C" w:rsidRPr="004D7D7C" w:rsidRDefault="004D7D7C" w:rsidP="004D7D7C">
            <w:pPr>
              <w:spacing w:before="100" w:after="100" w:line="293" w:lineRule="atLeast"/>
              <w:rPr>
                <w:rFonts w:ascii="Times New Roman" w:hAnsi="Times New Roman" w:cs="Times New Roman"/>
                <w:sz w:val="24"/>
                <w:szCs w:val="24"/>
              </w:rPr>
            </w:pPr>
            <w:r w:rsidRPr="004D7D7C">
              <w:rPr>
                <w:rFonts w:ascii="Times New Roman" w:hAnsi="Times New Roman" w:cs="Times New Roman"/>
                <w:sz w:val="24"/>
                <w:szCs w:val="24"/>
              </w:rPr>
              <w:t>Skolēns demonstrē sniegumu pārsvarā patstāvīgi tipveida situācijā, atsevišķā gadījumā – arī mazāk zināmā situācijā, ja nepieciešams, izmanto atbalsta materiālus.</w:t>
            </w:r>
          </w:p>
        </w:tc>
        <w:tc>
          <w:tcPr>
            <w:tcW w:w="1984" w:type="dxa"/>
            <w:tcBorders>
              <w:top w:val="outset" w:sz="6" w:space="0" w:color="414142"/>
              <w:left w:val="outset" w:sz="6" w:space="0" w:color="414142"/>
              <w:bottom w:val="outset" w:sz="6" w:space="0" w:color="414142"/>
              <w:right w:val="outset" w:sz="6" w:space="0" w:color="414142"/>
            </w:tcBorders>
            <w:shd w:val="clear" w:color="auto" w:fill="FFFFFF"/>
            <w:tcMar>
              <w:top w:w="75" w:type="dxa"/>
              <w:left w:w="75" w:type="dxa"/>
              <w:bottom w:w="75" w:type="dxa"/>
              <w:right w:w="75" w:type="dxa"/>
            </w:tcMar>
            <w:vAlign w:val="center"/>
          </w:tcPr>
          <w:p w14:paraId="089446BA" w14:textId="77777777" w:rsidR="004D7D7C" w:rsidRPr="004D7D7C" w:rsidRDefault="004D7D7C" w:rsidP="004D7D7C">
            <w:pPr>
              <w:spacing w:before="100" w:after="100" w:line="293" w:lineRule="atLeast"/>
              <w:rPr>
                <w:rFonts w:ascii="Times New Roman" w:hAnsi="Times New Roman" w:cs="Times New Roman"/>
                <w:sz w:val="24"/>
                <w:szCs w:val="24"/>
              </w:rPr>
            </w:pPr>
            <w:r w:rsidRPr="004D7D7C">
              <w:rPr>
                <w:rFonts w:ascii="Times New Roman" w:hAnsi="Times New Roman" w:cs="Times New Roman"/>
                <w:sz w:val="24"/>
                <w:szCs w:val="24"/>
              </w:rPr>
              <w:t>Skolēns demonstrē sniegumu gan zināmā tipveida situācijā, gan nepazīstamā situācijā.</w:t>
            </w:r>
          </w:p>
        </w:tc>
        <w:tc>
          <w:tcPr>
            <w:tcW w:w="2269" w:type="dxa"/>
            <w:tcBorders>
              <w:top w:val="outset" w:sz="6" w:space="0" w:color="414142"/>
              <w:left w:val="outset" w:sz="6" w:space="0" w:color="414142"/>
              <w:bottom w:val="outset" w:sz="6" w:space="0" w:color="414142"/>
              <w:right w:val="outset" w:sz="6" w:space="0" w:color="414142"/>
            </w:tcBorders>
            <w:shd w:val="clear" w:color="auto" w:fill="FFFFFF"/>
            <w:tcMar>
              <w:top w:w="75" w:type="dxa"/>
              <w:left w:w="75" w:type="dxa"/>
              <w:bottom w:w="75" w:type="dxa"/>
              <w:right w:w="75" w:type="dxa"/>
            </w:tcMar>
            <w:vAlign w:val="center"/>
          </w:tcPr>
          <w:p w14:paraId="3B6A0C49" w14:textId="77777777" w:rsidR="004D7D7C" w:rsidRPr="004D7D7C" w:rsidRDefault="004D7D7C" w:rsidP="004D7D7C">
            <w:pPr>
              <w:spacing w:before="195"/>
              <w:rPr>
                <w:rFonts w:ascii="Times New Roman" w:hAnsi="Times New Roman" w:cs="Times New Roman"/>
                <w:sz w:val="24"/>
                <w:szCs w:val="24"/>
              </w:rPr>
            </w:pPr>
            <w:r w:rsidRPr="004D7D7C">
              <w:rPr>
                <w:rFonts w:ascii="Times New Roman" w:hAnsi="Times New Roman" w:cs="Times New Roman"/>
                <w:sz w:val="24"/>
                <w:szCs w:val="24"/>
              </w:rPr>
              <w:t>Skolēns demonstrē sniegumu zināmā tipveida situācijā, nepazīstamā situācijā un starpdisciplinārā situācijā.</w:t>
            </w:r>
          </w:p>
        </w:tc>
      </w:tr>
    </w:tbl>
    <w:p w14:paraId="600B46E5" w14:textId="77777777" w:rsidR="00D64837" w:rsidRPr="00D64837" w:rsidRDefault="00D64837" w:rsidP="00D64837">
      <w:pPr>
        <w:ind w:left="567" w:right="57"/>
        <w:jc w:val="right"/>
        <w:rPr>
          <w:rFonts w:ascii="Times New Roman" w:hAnsi="Times New Roman" w:cs="Times New Roman"/>
          <w:sz w:val="24"/>
          <w:szCs w:val="24"/>
        </w:rPr>
      </w:pPr>
    </w:p>
    <w:p w14:paraId="5702C7F8" w14:textId="77777777" w:rsidR="00D64837" w:rsidRPr="00D64837" w:rsidRDefault="00D64837" w:rsidP="00EF5ECA">
      <w:pPr>
        <w:ind w:right="57"/>
        <w:rPr>
          <w:rFonts w:ascii="Times New Roman" w:hAnsi="Times New Roman" w:cs="Times New Roman"/>
          <w:sz w:val="24"/>
          <w:szCs w:val="24"/>
        </w:rPr>
      </w:pPr>
    </w:p>
    <w:p w14:paraId="20BE6C62" w14:textId="77777777" w:rsidR="00D64837" w:rsidRPr="00EF5ECA" w:rsidRDefault="00D64837">
      <w:pPr>
        <w:pStyle w:val="ListParagraph"/>
        <w:numPr>
          <w:ilvl w:val="0"/>
          <w:numId w:val="4"/>
        </w:numPr>
        <w:suppressAutoHyphens/>
        <w:autoSpaceDN w:val="0"/>
        <w:spacing w:after="0" w:line="240" w:lineRule="auto"/>
        <w:ind w:right="57"/>
        <w:contextualSpacing w:val="0"/>
        <w:jc w:val="right"/>
        <w:textAlignment w:val="baseline"/>
        <w:rPr>
          <w:rFonts w:ascii="Times New Roman" w:hAnsi="Times New Roman" w:cs="Times New Roman"/>
          <w:i/>
          <w:iCs/>
          <w:sz w:val="24"/>
          <w:szCs w:val="24"/>
        </w:rPr>
      </w:pPr>
      <w:r w:rsidRPr="00EF5ECA">
        <w:rPr>
          <w:rFonts w:ascii="Times New Roman" w:hAnsi="Times New Roman" w:cs="Times New Roman"/>
          <w:i/>
          <w:iCs/>
          <w:sz w:val="24"/>
          <w:szCs w:val="24"/>
        </w:rPr>
        <w:lastRenderedPageBreak/>
        <w:t>pielikums</w:t>
      </w:r>
    </w:p>
    <w:tbl>
      <w:tblPr>
        <w:tblStyle w:val="TableGrid"/>
        <w:tblpPr w:leftFromText="180" w:rightFromText="180" w:vertAnchor="page" w:horzAnchor="margin" w:tblpXSpec="center" w:tblpY="2125"/>
        <w:tblW w:w="11128" w:type="dxa"/>
        <w:tblLook w:val="04A0" w:firstRow="1" w:lastRow="0" w:firstColumn="1" w:lastColumn="0" w:noHBand="0" w:noVBand="1"/>
      </w:tblPr>
      <w:tblGrid>
        <w:gridCol w:w="634"/>
        <w:gridCol w:w="1766"/>
        <w:gridCol w:w="754"/>
        <w:gridCol w:w="754"/>
        <w:gridCol w:w="754"/>
        <w:gridCol w:w="1033"/>
        <w:gridCol w:w="1033"/>
        <w:gridCol w:w="1007"/>
        <w:gridCol w:w="776"/>
        <w:gridCol w:w="757"/>
        <w:gridCol w:w="980"/>
        <w:gridCol w:w="880"/>
      </w:tblGrid>
      <w:tr w:rsidR="00747EEF" w:rsidRPr="00AB1CD9" w14:paraId="7CE6F90D" w14:textId="77777777" w:rsidTr="00747EEF">
        <w:tc>
          <w:tcPr>
            <w:tcW w:w="634" w:type="dxa"/>
            <w:shd w:val="clear" w:color="auto" w:fill="FBE4D5" w:themeFill="accent2" w:themeFillTint="33"/>
          </w:tcPr>
          <w:p w14:paraId="14031CD0" w14:textId="77777777" w:rsidR="00747EEF" w:rsidRPr="00AB1CD9" w:rsidRDefault="00747EEF" w:rsidP="00747EEF">
            <w:pPr>
              <w:ind w:right="57"/>
              <w:jc w:val="center"/>
              <w:rPr>
                <w:rFonts w:ascii="Times New Roman" w:hAnsi="Times New Roman" w:cs="Times New Roman"/>
                <w:sz w:val="24"/>
                <w:szCs w:val="24"/>
              </w:rPr>
            </w:pPr>
            <w:r w:rsidRPr="00AB1CD9">
              <w:rPr>
                <w:rFonts w:ascii="Times New Roman" w:hAnsi="Times New Roman" w:cs="Times New Roman"/>
                <w:sz w:val="24"/>
                <w:szCs w:val="24"/>
              </w:rPr>
              <w:t>1.</w:t>
            </w:r>
          </w:p>
        </w:tc>
        <w:tc>
          <w:tcPr>
            <w:tcW w:w="1766" w:type="dxa"/>
            <w:shd w:val="clear" w:color="auto" w:fill="FBE4D5" w:themeFill="accent2" w:themeFillTint="33"/>
          </w:tcPr>
          <w:p w14:paraId="56751B39" w14:textId="77777777" w:rsidR="00747EEF" w:rsidRPr="00AB1CD9" w:rsidRDefault="00747EEF" w:rsidP="00747EEF">
            <w:pPr>
              <w:ind w:right="57"/>
              <w:jc w:val="center"/>
              <w:rPr>
                <w:rFonts w:ascii="Times New Roman" w:hAnsi="Times New Roman" w:cs="Times New Roman"/>
                <w:sz w:val="24"/>
                <w:szCs w:val="24"/>
              </w:rPr>
            </w:pPr>
            <w:r w:rsidRPr="00AB1CD9">
              <w:rPr>
                <w:rFonts w:ascii="Times New Roman" w:hAnsi="Times New Roman" w:cs="Times New Roman"/>
                <w:sz w:val="24"/>
                <w:szCs w:val="24"/>
              </w:rPr>
              <w:t>Snieguma līmenis</w:t>
            </w:r>
          </w:p>
        </w:tc>
        <w:tc>
          <w:tcPr>
            <w:tcW w:w="2262" w:type="dxa"/>
            <w:gridSpan w:val="3"/>
            <w:shd w:val="clear" w:color="auto" w:fill="FBE4D5" w:themeFill="accent2" w:themeFillTint="33"/>
          </w:tcPr>
          <w:p w14:paraId="65A2345E"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Sācis apgūt</w:t>
            </w:r>
          </w:p>
        </w:tc>
        <w:tc>
          <w:tcPr>
            <w:tcW w:w="3073" w:type="dxa"/>
            <w:gridSpan w:val="3"/>
            <w:shd w:val="clear" w:color="auto" w:fill="FBE4D5" w:themeFill="accent2" w:themeFillTint="33"/>
          </w:tcPr>
          <w:p w14:paraId="1ABFF21C"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Turpina apgūt</w:t>
            </w:r>
          </w:p>
        </w:tc>
        <w:tc>
          <w:tcPr>
            <w:tcW w:w="1533" w:type="dxa"/>
            <w:gridSpan w:val="2"/>
            <w:shd w:val="clear" w:color="auto" w:fill="FBE4D5" w:themeFill="accent2" w:themeFillTint="33"/>
          </w:tcPr>
          <w:p w14:paraId="50B7EE98"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Apguvis</w:t>
            </w:r>
          </w:p>
        </w:tc>
        <w:tc>
          <w:tcPr>
            <w:tcW w:w="1860" w:type="dxa"/>
            <w:gridSpan w:val="2"/>
            <w:shd w:val="clear" w:color="auto" w:fill="FBE4D5" w:themeFill="accent2" w:themeFillTint="33"/>
          </w:tcPr>
          <w:p w14:paraId="3B490F91"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Apguvis padziļināti</w:t>
            </w:r>
          </w:p>
        </w:tc>
      </w:tr>
      <w:tr w:rsidR="00747EEF" w:rsidRPr="00AB1CD9" w14:paraId="41941FBC" w14:textId="77777777" w:rsidTr="00747EEF">
        <w:tc>
          <w:tcPr>
            <w:tcW w:w="634" w:type="dxa"/>
            <w:shd w:val="clear" w:color="auto" w:fill="BDD6EE" w:themeFill="accent5" w:themeFillTint="66"/>
          </w:tcPr>
          <w:p w14:paraId="43ED5D96" w14:textId="77777777" w:rsidR="00747EEF" w:rsidRPr="00AB1CD9" w:rsidRDefault="00747EEF" w:rsidP="00747EEF">
            <w:pPr>
              <w:ind w:right="57"/>
              <w:jc w:val="center"/>
              <w:rPr>
                <w:rFonts w:ascii="Times New Roman" w:hAnsi="Times New Roman" w:cs="Times New Roman"/>
                <w:sz w:val="24"/>
                <w:szCs w:val="24"/>
              </w:rPr>
            </w:pPr>
            <w:r w:rsidRPr="00AB1CD9">
              <w:rPr>
                <w:rFonts w:ascii="Times New Roman" w:hAnsi="Times New Roman" w:cs="Times New Roman"/>
                <w:sz w:val="24"/>
                <w:szCs w:val="24"/>
              </w:rPr>
              <w:t>2.</w:t>
            </w:r>
          </w:p>
        </w:tc>
        <w:tc>
          <w:tcPr>
            <w:tcW w:w="1766" w:type="dxa"/>
            <w:shd w:val="clear" w:color="auto" w:fill="BDD6EE" w:themeFill="accent5" w:themeFillTint="66"/>
          </w:tcPr>
          <w:p w14:paraId="042C12B2" w14:textId="77777777" w:rsidR="00747EEF" w:rsidRPr="00AB1CD9" w:rsidRDefault="00747EEF" w:rsidP="00747EEF">
            <w:pPr>
              <w:ind w:right="57"/>
              <w:jc w:val="center"/>
              <w:rPr>
                <w:rFonts w:ascii="Times New Roman" w:hAnsi="Times New Roman" w:cs="Times New Roman"/>
                <w:sz w:val="24"/>
                <w:szCs w:val="24"/>
              </w:rPr>
            </w:pPr>
            <w:r w:rsidRPr="00AB1CD9">
              <w:rPr>
                <w:rFonts w:ascii="Times New Roman" w:hAnsi="Times New Roman" w:cs="Times New Roman"/>
                <w:sz w:val="24"/>
                <w:szCs w:val="24"/>
              </w:rPr>
              <w:t>Balles</w:t>
            </w:r>
          </w:p>
        </w:tc>
        <w:tc>
          <w:tcPr>
            <w:tcW w:w="754" w:type="dxa"/>
            <w:shd w:val="clear" w:color="auto" w:fill="BDD6EE" w:themeFill="accent5" w:themeFillTint="66"/>
          </w:tcPr>
          <w:p w14:paraId="29D5E9EB"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1</w:t>
            </w:r>
          </w:p>
        </w:tc>
        <w:tc>
          <w:tcPr>
            <w:tcW w:w="754" w:type="dxa"/>
            <w:shd w:val="clear" w:color="auto" w:fill="BDD6EE" w:themeFill="accent5" w:themeFillTint="66"/>
          </w:tcPr>
          <w:p w14:paraId="0E7B9924"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2</w:t>
            </w:r>
          </w:p>
        </w:tc>
        <w:tc>
          <w:tcPr>
            <w:tcW w:w="754" w:type="dxa"/>
            <w:shd w:val="clear" w:color="auto" w:fill="BDD6EE" w:themeFill="accent5" w:themeFillTint="66"/>
          </w:tcPr>
          <w:p w14:paraId="36AEB978"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3</w:t>
            </w:r>
          </w:p>
        </w:tc>
        <w:tc>
          <w:tcPr>
            <w:tcW w:w="1033" w:type="dxa"/>
            <w:shd w:val="clear" w:color="auto" w:fill="BDD6EE" w:themeFill="accent5" w:themeFillTint="66"/>
          </w:tcPr>
          <w:p w14:paraId="680DFDB1"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4</w:t>
            </w:r>
          </w:p>
        </w:tc>
        <w:tc>
          <w:tcPr>
            <w:tcW w:w="1033" w:type="dxa"/>
            <w:shd w:val="clear" w:color="auto" w:fill="BDD6EE" w:themeFill="accent5" w:themeFillTint="66"/>
          </w:tcPr>
          <w:p w14:paraId="7BCA6BFA"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5</w:t>
            </w:r>
          </w:p>
        </w:tc>
        <w:tc>
          <w:tcPr>
            <w:tcW w:w="1007" w:type="dxa"/>
            <w:shd w:val="clear" w:color="auto" w:fill="BDD6EE" w:themeFill="accent5" w:themeFillTint="66"/>
          </w:tcPr>
          <w:p w14:paraId="1F9D5F9E"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6</w:t>
            </w:r>
          </w:p>
        </w:tc>
        <w:tc>
          <w:tcPr>
            <w:tcW w:w="776" w:type="dxa"/>
            <w:shd w:val="clear" w:color="auto" w:fill="BDD6EE" w:themeFill="accent5" w:themeFillTint="66"/>
          </w:tcPr>
          <w:p w14:paraId="7369E55F"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7</w:t>
            </w:r>
          </w:p>
        </w:tc>
        <w:tc>
          <w:tcPr>
            <w:tcW w:w="757" w:type="dxa"/>
            <w:shd w:val="clear" w:color="auto" w:fill="BDD6EE" w:themeFill="accent5" w:themeFillTint="66"/>
          </w:tcPr>
          <w:p w14:paraId="40915776"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8</w:t>
            </w:r>
          </w:p>
        </w:tc>
        <w:tc>
          <w:tcPr>
            <w:tcW w:w="980" w:type="dxa"/>
            <w:shd w:val="clear" w:color="auto" w:fill="BDD6EE" w:themeFill="accent5" w:themeFillTint="66"/>
          </w:tcPr>
          <w:p w14:paraId="22D51DB7"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9</w:t>
            </w:r>
          </w:p>
        </w:tc>
        <w:tc>
          <w:tcPr>
            <w:tcW w:w="880" w:type="dxa"/>
            <w:shd w:val="clear" w:color="auto" w:fill="BDD6EE" w:themeFill="accent5" w:themeFillTint="66"/>
          </w:tcPr>
          <w:p w14:paraId="64E1B2C5"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10</w:t>
            </w:r>
          </w:p>
        </w:tc>
      </w:tr>
      <w:tr w:rsidR="00747EEF" w:rsidRPr="008E7C4A" w14:paraId="16285ECD" w14:textId="77777777" w:rsidTr="00747EEF">
        <w:tc>
          <w:tcPr>
            <w:tcW w:w="634" w:type="dxa"/>
            <w:shd w:val="clear" w:color="auto" w:fill="BDD6EE" w:themeFill="accent5" w:themeFillTint="66"/>
          </w:tcPr>
          <w:p w14:paraId="6A9245E9" w14:textId="77777777" w:rsidR="00747EEF" w:rsidRPr="008E7C4A" w:rsidRDefault="00747EEF" w:rsidP="00747EEF">
            <w:pPr>
              <w:ind w:right="57"/>
              <w:jc w:val="center"/>
              <w:rPr>
                <w:rFonts w:ascii="Times New Roman" w:hAnsi="Times New Roman" w:cs="Times New Roman"/>
                <w:i/>
                <w:iCs/>
                <w:sz w:val="24"/>
                <w:szCs w:val="24"/>
              </w:rPr>
            </w:pPr>
            <w:r>
              <w:rPr>
                <w:rFonts w:ascii="Times New Roman" w:hAnsi="Times New Roman" w:cs="Times New Roman"/>
                <w:i/>
                <w:iCs/>
                <w:sz w:val="24"/>
                <w:szCs w:val="24"/>
              </w:rPr>
              <w:t>2.1.</w:t>
            </w:r>
          </w:p>
        </w:tc>
        <w:tc>
          <w:tcPr>
            <w:tcW w:w="1766" w:type="dxa"/>
            <w:shd w:val="clear" w:color="auto" w:fill="BDD6EE" w:themeFill="accent5" w:themeFillTint="66"/>
          </w:tcPr>
          <w:p w14:paraId="0890FAF4" w14:textId="77777777" w:rsidR="00747EEF" w:rsidRPr="008E7C4A" w:rsidRDefault="00747EEF" w:rsidP="00747EEF">
            <w:pPr>
              <w:ind w:right="57"/>
              <w:jc w:val="center"/>
              <w:rPr>
                <w:rFonts w:ascii="Times New Roman" w:hAnsi="Times New Roman" w:cs="Times New Roman"/>
                <w:i/>
                <w:iCs/>
                <w:sz w:val="24"/>
                <w:szCs w:val="24"/>
              </w:rPr>
            </w:pPr>
            <w:r>
              <w:rPr>
                <w:rFonts w:ascii="Times New Roman" w:hAnsi="Times New Roman" w:cs="Times New Roman"/>
                <w:i/>
                <w:iCs/>
                <w:sz w:val="24"/>
                <w:szCs w:val="24"/>
              </w:rPr>
              <w:t>Balles skaidrojums</w:t>
            </w:r>
          </w:p>
        </w:tc>
        <w:tc>
          <w:tcPr>
            <w:tcW w:w="754" w:type="dxa"/>
            <w:shd w:val="clear" w:color="auto" w:fill="BDD6EE" w:themeFill="accent5" w:themeFillTint="66"/>
          </w:tcPr>
          <w:p w14:paraId="3CF8070E" w14:textId="77777777" w:rsidR="00747EEF" w:rsidRPr="008E7C4A" w:rsidRDefault="00747EEF" w:rsidP="00747EEF">
            <w:pPr>
              <w:ind w:right="57"/>
              <w:jc w:val="center"/>
              <w:rPr>
                <w:rFonts w:ascii="Times New Roman" w:hAnsi="Times New Roman" w:cs="Times New Roman"/>
                <w:b/>
                <w:bCs/>
                <w:i/>
                <w:iCs/>
                <w:sz w:val="24"/>
                <w:szCs w:val="24"/>
              </w:rPr>
            </w:pPr>
            <w:r w:rsidRPr="008E7C4A">
              <w:rPr>
                <w:rFonts w:ascii="Times New Roman" w:hAnsi="Times New Roman" w:cs="Times New Roman"/>
                <w:i/>
                <w:iCs/>
                <w:sz w:val="24"/>
                <w:szCs w:val="24"/>
              </w:rPr>
              <w:t>ļoti, ļoti vāji</w:t>
            </w:r>
          </w:p>
        </w:tc>
        <w:tc>
          <w:tcPr>
            <w:tcW w:w="754" w:type="dxa"/>
            <w:shd w:val="clear" w:color="auto" w:fill="BDD6EE" w:themeFill="accent5" w:themeFillTint="66"/>
          </w:tcPr>
          <w:p w14:paraId="12338891" w14:textId="77777777" w:rsidR="00747EEF" w:rsidRPr="008E7C4A" w:rsidRDefault="00747EEF" w:rsidP="00747EEF">
            <w:pPr>
              <w:ind w:right="57"/>
              <w:jc w:val="center"/>
              <w:rPr>
                <w:rFonts w:ascii="Times New Roman" w:hAnsi="Times New Roman" w:cs="Times New Roman"/>
                <w:b/>
                <w:bCs/>
                <w:i/>
                <w:iCs/>
                <w:sz w:val="24"/>
                <w:szCs w:val="24"/>
              </w:rPr>
            </w:pPr>
            <w:r w:rsidRPr="008E7C4A">
              <w:rPr>
                <w:rFonts w:ascii="Times New Roman" w:hAnsi="Times New Roman" w:cs="Times New Roman"/>
                <w:i/>
                <w:iCs/>
                <w:sz w:val="24"/>
                <w:szCs w:val="24"/>
              </w:rPr>
              <w:t>ļoti vāji</w:t>
            </w:r>
          </w:p>
        </w:tc>
        <w:tc>
          <w:tcPr>
            <w:tcW w:w="754" w:type="dxa"/>
            <w:shd w:val="clear" w:color="auto" w:fill="BDD6EE" w:themeFill="accent5" w:themeFillTint="66"/>
          </w:tcPr>
          <w:p w14:paraId="5E0AEC67" w14:textId="77777777" w:rsidR="00747EEF" w:rsidRPr="008E7C4A" w:rsidRDefault="00747EEF" w:rsidP="00747EEF">
            <w:pPr>
              <w:ind w:right="57"/>
              <w:jc w:val="center"/>
              <w:rPr>
                <w:rFonts w:ascii="Times New Roman" w:hAnsi="Times New Roman" w:cs="Times New Roman"/>
                <w:b/>
                <w:bCs/>
                <w:i/>
                <w:iCs/>
                <w:sz w:val="24"/>
                <w:szCs w:val="24"/>
              </w:rPr>
            </w:pPr>
            <w:r w:rsidRPr="008E7C4A">
              <w:rPr>
                <w:rFonts w:ascii="Times New Roman" w:hAnsi="Times New Roman" w:cs="Times New Roman"/>
                <w:i/>
                <w:iCs/>
                <w:sz w:val="24"/>
                <w:szCs w:val="24"/>
              </w:rPr>
              <w:t>vāji</w:t>
            </w:r>
          </w:p>
        </w:tc>
        <w:tc>
          <w:tcPr>
            <w:tcW w:w="1033" w:type="dxa"/>
            <w:shd w:val="clear" w:color="auto" w:fill="BDD6EE" w:themeFill="accent5" w:themeFillTint="66"/>
          </w:tcPr>
          <w:p w14:paraId="641C216E" w14:textId="77777777" w:rsidR="00747EEF" w:rsidRPr="008E7C4A" w:rsidRDefault="00747EEF" w:rsidP="00747EEF">
            <w:pPr>
              <w:ind w:right="57"/>
              <w:jc w:val="center"/>
              <w:rPr>
                <w:rFonts w:ascii="Times New Roman" w:hAnsi="Times New Roman" w:cs="Times New Roman"/>
                <w:b/>
                <w:bCs/>
                <w:i/>
                <w:iCs/>
                <w:sz w:val="24"/>
                <w:szCs w:val="24"/>
              </w:rPr>
            </w:pPr>
            <w:r w:rsidRPr="008E7C4A">
              <w:rPr>
                <w:rFonts w:ascii="Times New Roman" w:hAnsi="Times New Roman" w:cs="Times New Roman"/>
                <w:i/>
                <w:iCs/>
                <w:sz w:val="24"/>
                <w:szCs w:val="24"/>
              </w:rPr>
              <w:t>gandrīz viduvēji</w:t>
            </w:r>
          </w:p>
        </w:tc>
        <w:tc>
          <w:tcPr>
            <w:tcW w:w="1033" w:type="dxa"/>
            <w:shd w:val="clear" w:color="auto" w:fill="BDD6EE" w:themeFill="accent5" w:themeFillTint="66"/>
          </w:tcPr>
          <w:p w14:paraId="263B5606" w14:textId="77777777" w:rsidR="00747EEF" w:rsidRPr="008E7C4A" w:rsidRDefault="00747EEF" w:rsidP="00747EEF">
            <w:pPr>
              <w:ind w:right="57"/>
              <w:jc w:val="center"/>
              <w:rPr>
                <w:rFonts w:ascii="Times New Roman" w:hAnsi="Times New Roman" w:cs="Times New Roman"/>
                <w:b/>
                <w:bCs/>
                <w:i/>
                <w:iCs/>
                <w:sz w:val="24"/>
                <w:szCs w:val="24"/>
              </w:rPr>
            </w:pPr>
            <w:r w:rsidRPr="008E7C4A">
              <w:rPr>
                <w:rFonts w:ascii="Times New Roman" w:hAnsi="Times New Roman" w:cs="Times New Roman"/>
                <w:i/>
                <w:iCs/>
                <w:sz w:val="24"/>
                <w:szCs w:val="24"/>
              </w:rPr>
              <w:t>viduvēji</w:t>
            </w:r>
          </w:p>
        </w:tc>
        <w:tc>
          <w:tcPr>
            <w:tcW w:w="1007" w:type="dxa"/>
            <w:shd w:val="clear" w:color="auto" w:fill="BDD6EE" w:themeFill="accent5" w:themeFillTint="66"/>
          </w:tcPr>
          <w:p w14:paraId="4D5FEE95" w14:textId="77777777" w:rsidR="00747EEF" w:rsidRPr="008E7C4A" w:rsidRDefault="00747EEF" w:rsidP="00747EEF">
            <w:pPr>
              <w:ind w:right="57"/>
              <w:jc w:val="center"/>
              <w:rPr>
                <w:rFonts w:ascii="Times New Roman" w:hAnsi="Times New Roman" w:cs="Times New Roman"/>
                <w:b/>
                <w:bCs/>
                <w:i/>
                <w:iCs/>
                <w:sz w:val="24"/>
                <w:szCs w:val="24"/>
              </w:rPr>
            </w:pPr>
            <w:r w:rsidRPr="008E7C4A">
              <w:rPr>
                <w:rFonts w:ascii="Times New Roman" w:hAnsi="Times New Roman" w:cs="Times New Roman"/>
                <w:i/>
                <w:iCs/>
                <w:sz w:val="24"/>
                <w:szCs w:val="24"/>
              </w:rPr>
              <w:t>gandrīz labi</w:t>
            </w:r>
          </w:p>
        </w:tc>
        <w:tc>
          <w:tcPr>
            <w:tcW w:w="776" w:type="dxa"/>
            <w:shd w:val="clear" w:color="auto" w:fill="BDD6EE" w:themeFill="accent5" w:themeFillTint="66"/>
          </w:tcPr>
          <w:p w14:paraId="7450B220" w14:textId="77777777" w:rsidR="00747EEF" w:rsidRPr="008E7C4A" w:rsidRDefault="00747EEF" w:rsidP="00747EEF">
            <w:pPr>
              <w:ind w:right="57"/>
              <w:jc w:val="center"/>
              <w:rPr>
                <w:rFonts w:ascii="Times New Roman" w:hAnsi="Times New Roman" w:cs="Times New Roman"/>
                <w:b/>
                <w:bCs/>
                <w:i/>
                <w:iCs/>
                <w:sz w:val="24"/>
                <w:szCs w:val="24"/>
              </w:rPr>
            </w:pPr>
            <w:r w:rsidRPr="008E7C4A">
              <w:rPr>
                <w:rFonts w:ascii="Times New Roman" w:hAnsi="Times New Roman" w:cs="Times New Roman"/>
                <w:i/>
                <w:iCs/>
                <w:sz w:val="24"/>
                <w:szCs w:val="24"/>
              </w:rPr>
              <w:t>labi</w:t>
            </w:r>
          </w:p>
        </w:tc>
        <w:tc>
          <w:tcPr>
            <w:tcW w:w="757" w:type="dxa"/>
            <w:shd w:val="clear" w:color="auto" w:fill="BDD6EE" w:themeFill="accent5" w:themeFillTint="66"/>
          </w:tcPr>
          <w:p w14:paraId="56CE7A52" w14:textId="77777777" w:rsidR="00747EEF" w:rsidRPr="008E7C4A" w:rsidRDefault="00747EEF" w:rsidP="00747EEF">
            <w:pPr>
              <w:ind w:right="57"/>
              <w:jc w:val="center"/>
              <w:rPr>
                <w:rFonts w:ascii="Times New Roman" w:hAnsi="Times New Roman" w:cs="Times New Roman"/>
                <w:b/>
                <w:bCs/>
                <w:i/>
                <w:iCs/>
                <w:sz w:val="24"/>
                <w:szCs w:val="24"/>
              </w:rPr>
            </w:pPr>
            <w:r w:rsidRPr="008E7C4A">
              <w:rPr>
                <w:rFonts w:ascii="Times New Roman" w:hAnsi="Times New Roman" w:cs="Times New Roman"/>
                <w:i/>
                <w:iCs/>
                <w:sz w:val="24"/>
                <w:szCs w:val="24"/>
              </w:rPr>
              <w:t>ļoti labi</w:t>
            </w:r>
          </w:p>
        </w:tc>
        <w:tc>
          <w:tcPr>
            <w:tcW w:w="980" w:type="dxa"/>
            <w:shd w:val="clear" w:color="auto" w:fill="BDD6EE" w:themeFill="accent5" w:themeFillTint="66"/>
          </w:tcPr>
          <w:p w14:paraId="4A379001" w14:textId="77777777" w:rsidR="00747EEF" w:rsidRPr="008E7C4A" w:rsidRDefault="00747EEF" w:rsidP="00747EEF">
            <w:pPr>
              <w:ind w:right="57"/>
              <w:jc w:val="center"/>
              <w:rPr>
                <w:rFonts w:ascii="Times New Roman" w:hAnsi="Times New Roman" w:cs="Times New Roman"/>
                <w:b/>
                <w:bCs/>
                <w:i/>
                <w:iCs/>
                <w:sz w:val="24"/>
                <w:szCs w:val="24"/>
              </w:rPr>
            </w:pPr>
            <w:r w:rsidRPr="008E7C4A">
              <w:rPr>
                <w:rFonts w:ascii="Times New Roman" w:hAnsi="Times New Roman" w:cs="Times New Roman"/>
                <w:i/>
                <w:iCs/>
                <w:sz w:val="24"/>
                <w:szCs w:val="24"/>
              </w:rPr>
              <w:t>teicami</w:t>
            </w:r>
          </w:p>
        </w:tc>
        <w:tc>
          <w:tcPr>
            <w:tcW w:w="880" w:type="dxa"/>
            <w:shd w:val="clear" w:color="auto" w:fill="BDD6EE" w:themeFill="accent5" w:themeFillTint="66"/>
          </w:tcPr>
          <w:p w14:paraId="509C45A3" w14:textId="77777777" w:rsidR="00747EEF" w:rsidRPr="008E7C4A" w:rsidRDefault="00747EEF" w:rsidP="00747EEF">
            <w:pPr>
              <w:ind w:right="57"/>
              <w:jc w:val="center"/>
              <w:rPr>
                <w:rFonts w:ascii="Times New Roman" w:hAnsi="Times New Roman" w:cs="Times New Roman"/>
                <w:b/>
                <w:bCs/>
                <w:i/>
                <w:iCs/>
                <w:sz w:val="24"/>
                <w:szCs w:val="24"/>
              </w:rPr>
            </w:pPr>
            <w:r w:rsidRPr="008E7C4A">
              <w:rPr>
                <w:rFonts w:ascii="Times New Roman" w:hAnsi="Times New Roman" w:cs="Times New Roman"/>
                <w:i/>
                <w:iCs/>
                <w:sz w:val="24"/>
                <w:szCs w:val="24"/>
              </w:rPr>
              <w:t>izcili</w:t>
            </w:r>
          </w:p>
        </w:tc>
      </w:tr>
      <w:tr w:rsidR="00747EEF" w:rsidRPr="00AB1CD9" w14:paraId="4E54F98F" w14:textId="77777777" w:rsidTr="00747EEF">
        <w:tc>
          <w:tcPr>
            <w:tcW w:w="634" w:type="dxa"/>
            <w:shd w:val="clear" w:color="auto" w:fill="FFE599" w:themeFill="accent4" w:themeFillTint="66"/>
          </w:tcPr>
          <w:p w14:paraId="25C9971F" w14:textId="77777777" w:rsidR="00747EEF" w:rsidRPr="00AB1CD9" w:rsidRDefault="00747EEF" w:rsidP="00747EEF">
            <w:pPr>
              <w:ind w:right="57"/>
              <w:jc w:val="center"/>
              <w:rPr>
                <w:rFonts w:ascii="Times New Roman" w:hAnsi="Times New Roman" w:cs="Times New Roman"/>
                <w:sz w:val="24"/>
                <w:szCs w:val="24"/>
              </w:rPr>
            </w:pPr>
            <w:r w:rsidRPr="00AB1CD9">
              <w:rPr>
                <w:rFonts w:ascii="Times New Roman" w:hAnsi="Times New Roman" w:cs="Times New Roman"/>
                <w:sz w:val="24"/>
                <w:szCs w:val="24"/>
              </w:rPr>
              <w:t>3.</w:t>
            </w:r>
          </w:p>
        </w:tc>
        <w:tc>
          <w:tcPr>
            <w:tcW w:w="1766" w:type="dxa"/>
            <w:shd w:val="clear" w:color="auto" w:fill="FFE599" w:themeFill="accent4" w:themeFillTint="66"/>
          </w:tcPr>
          <w:p w14:paraId="41B74007" w14:textId="77777777" w:rsidR="00747EEF" w:rsidRPr="00AB1CD9" w:rsidRDefault="00747EEF" w:rsidP="00747EEF">
            <w:pPr>
              <w:ind w:right="57"/>
              <w:jc w:val="center"/>
              <w:rPr>
                <w:rFonts w:ascii="Times New Roman" w:hAnsi="Times New Roman" w:cs="Times New Roman"/>
                <w:sz w:val="24"/>
                <w:szCs w:val="24"/>
              </w:rPr>
            </w:pPr>
            <w:r w:rsidRPr="00AB1CD9">
              <w:rPr>
                <w:rFonts w:ascii="Times New Roman" w:hAnsi="Times New Roman" w:cs="Times New Roman"/>
                <w:sz w:val="24"/>
                <w:szCs w:val="24"/>
              </w:rPr>
              <w:t>Apguves procenti</w:t>
            </w:r>
          </w:p>
        </w:tc>
        <w:tc>
          <w:tcPr>
            <w:tcW w:w="754" w:type="dxa"/>
            <w:shd w:val="clear" w:color="auto" w:fill="FFE599" w:themeFill="accent4" w:themeFillTint="66"/>
          </w:tcPr>
          <w:p w14:paraId="2E201620"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līdz 1</w:t>
            </w:r>
            <w:r>
              <w:rPr>
                <w:rFonts w:ascii="Times New Roman" w:hAnsi="Times New Roman" w:cs="Times New Roman"/>
                <w:b/>
                <w:bCs/>
                <w:sz w:val="24"/>
                <w:szCs w:val="24"/>
              </w:rPr>
              <w:t>4</w:t>
            </w:r>
            <w:r w:rsidRPr="00AB1CD9">
              <w:rPr>
                <w:rFonts w:ascii="Times New Roman" w:hAnsi="Times New Roman" w:cs="Times New Roman"/>
                <w:b/>
                <w:bCs/>
                <w:sz w:val="24"/>
                <w:szCs w:val="24"/>
              </w:rPr>
              <w:t>%</w:t>
            </w:r>
          </w:p>
        </w:tc>
        <w:tc>
          <w:tcPr>
            <w:tcW w:w="754" w:type="dxa"/>
            <w:shd w:val="clear" w:color="auto" w:fill="FFE599" w:themeFill="accent4" w:themeFillTint="66"/>
          </w:tcPr>
          <w:p w14:paraId="1FFD8B57" w14:textId="77777777" w:rsidR="00747EEF" w:rsidRPr="00AB1CD9" w:rsidRDefault="00747EEF" w:rsidP="00747EEF">
            <w:pPr>
              <w:ind w:right="57"/>
              <w:jc w:val="center"/>
              <w:rPr>
                <w:rFonts w:ascii="Times New Roman" w:hAnsi="Times New Roman" w:cs="Times New Roman"/>
                <w:b/>
                <w:bCs/>
                <w:sz w:val="24"/>
                <w:szCs w:val="24"/>
              </w:rPr>
            </w:pPr>
            <w:r>
              <w:rPr>
                <w:rFonts w:ascii="Times New Roman" w:hAnsi="Times New Roman" w:cs="Times New Roman"/>
                <w:b/>
                <w:bCs/>
                <w:sz w:val="24"/>
                <w:szCs w:val="24"/>
              </w:rPr>
              <w:t>15</w:t>
            </w:r>
            <w:r w:rsidRPr="00AB1CD9">
              <w:rPr>
                <w:rFonts w:ascii="Times New Roman" w:hAnsi="Times New Roman" w:cs="Times New Roman"/>
                <w:b/>
                <w:bCs/>
                <w:sz w:val="24"/>
                <w:szCs w:val="24"/>
              </w:rPr>
              <w:t>-2</w:t>
            </w:r>
            <w:r>
              <w:rPr>
                <w:rFonts w:ascii="Times New Roman" w:hAnsi="Times New Roman" w:cs="Times New Roman"/>
                <w:b/>
                <w:bCs/>
                <w:sz w:val="24"/>
                <w:szCs w:val="24"/>
              </w:rPr>
              <w:t>0</w:t>
            </w:r>
            <w:r w:rsidRPr="00AB1CD9">
              <w:rPr>
                <w:rFonts w:ascii="Times New Roman" w:hAnsi="Times New Roman" w:cs="Times New Roman"/>
                <w:b/>
                <w:bCs/>
                <w:sz w:val="24"/>
                <w:szCs w:val="24"/>
              </w:rPr>
              <w:t>%</w:t>
            </w:r>
          </w:p>
        </w:tc>
        <w:tc>
          <w:tcPr>
            <w:tcW w:w="754" w:type="dxa"/>
            <w:shd w:val="clear" w:color="auto" w:fill="FFE599" w:themeFill="accent4" w:themeFillTint="66"/>
          </w:tcPr>
          <w:p w14:paraId="5CD7478B" w14:textId="77777777" w:rsidR="00747EEF" w:rsidRPr="00AB1CD9" w:rsidRDefault="00747EEF" w:rsidP="00747EEF">
            <w:pPr>
              <w:ind w:right="57"/>
              <w:jc w:val="center"/>
              <w:rPr>
                <w:rFonts w:ascii="Times New Roman" w:hAnsi="Times New Roman" w:cs="Times New Roman"/>
                <w:b/>
                <w:bCs/>
                <w:sz w:val="24"/>
                <w:szCs w:val="24"/>
              </w:rPr>
            </w:pPr>
            <w:r>
              <w:rPr>
                <w:rFonts w:ascii="Times New Roman" w:hAnsi="Times New Roman" w:cs="Times New Roman"/>
                <w:b/>
                <w:bCs/>
                <w:sz w:val="24"/>
                <w:szCs w:val="24"/>
              </w:rPr>
              <w:t>21</w:t>
            </w:r>
            <w:r w:rsidRPr="00AB1CD9">
              <w:rPr>
                <w:rFonts w:ascii="Times New Roman" w:hAnsi="Times New Roman" w:cs="Times New Roman"/>
                <w:b/>
                <w:bCs/>
                <w:sz w:val="24"/>
                <w:szCs w:val="24"/>
              </w:rPr>
              <w:t>-</w:t>
            </w:r>
            <w:r>
              <w:rPr>
                <w:rFonts w:ascii="Times New Roman" w:hAnsi="Times New Roman" w:cs="Times New Roman"/>
                <w:b/>
                <w:bCs/>
                <w:sz w:val="24"/>
                <w:szCs w:val="24"/>
              </w:rPr>
              <w:t>32</w:t>
            </w:r>
            <w:r w:rsidRPr="00AB1CD9">
              <w:rPr>
                <w:rFonts w:ascii="Times New Roman" w:hAnsi="Times New Roman" w:cs="Times New Roman"/>
                <w:b/>
                <w:bCs/>
                <w:sz w:val="24"/>
                <w:szCs w:val="24"/>
              </w:rPr>
              <w:t>%</w:t>
            </w:r>
          </w:p>
        </w:tc>
        <w:tc>
          <w:tcPr>
            <w:tcW w:w="1033" w:type="dxa"/>
            <w:shd w:val="clear" w:color="auto" w:fill="FFE599" w:themeFill="accent4" w:themeFillTint="66"/>
          </w:tcPr>
          <w:p w14:paraId="49E08F83" w14:textId="77777777" w:rsidR="00747EEF" w:rsidRPr="00AB1CD9" w:rsidRDefault="00747EEF" w:rsidP="00747EEF">
            <w:pPr>
              <w:ind w:right="57"/>
              <w:jc w:val="center"/>
              <w:rPr>
                <w:rFonts w:ascii="Times New Roman" w:hAnsi="Times New Roman" w:cs="Times New Roman"/>
                <w:b/>
                <w:bCs/>
                <w:sz w:val="24"/>
                <w:szCs w:val="24"/>
              </w:rPr>
            </w:pPr>
            <w:r>
              <w:rPr>
                <w:rFonts w:ascii="Times New Roman" w:hAnsi="Times New Roman" w:cs="Times New Roman"/>
                <w:b/>
                <w:bCs/>
                <w:sz w:val="24"/>
                <w:szCs w:val="24"/>
              </w:rPr>
              <w:t>33</w:t>
            </w:r>
            <w:r w:rsidRPr="00AB1CD9">
              <w:rPr>
                <w:rFonts w:ascii="Times New Roman" w:hAnsi="Times New Roman" w:cs="Times New Roman"/>
                <w:b/>
                <w:bCs/>
                <w:sz w:val="24"/>
                <w:szCs w:val="24"/>
              </w:rPr>
              <w:t>-</w:t>
            </w:r>
          </w:p>
          <w:p w14:paraId="46EE83A2"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4</w:t>
            </w:r>
            <w:r>
              <w:rPr>
                <w:rFonts w:ascii="Times New Roman" w:hAnsi="Times New Roman" w:cs="Times New Roman"/>
                <w:b/>
                <w:bCs/>
                <w:sz w:val="24"/>
                <w:szCs w:val="24"/>
              </w:rPr>
              <w:t>0</w:t>
            </w:r>
            <w:r w:rsidRPr="00AB1CD9">
              <w:rPr>
                <w:rFonts w:ascii="Times New Roman" w:hAnsi="Times New Roman" w:cs="Times New Roman"/>
                <w:b/>
                <w:bCs/>
                <w:sz w:val="24"/>
                <w:szCs w:val="24"/>
              </w:rPr>
              <w:t>%</w:t>
            </w:r>
          </w:p>
        </w:tc>
        <w:tc>
          <w:tcPr>
            <w:tcW w:w="1033" w:type="dxa"/>
            <w:shd w:val="clear" w:color="auto" w:fill="FFE599" w:themeFill="accent4" w:themeFillTint="66"/>
          </w:tcPr>
          <w:p w14:paraId="473CBF09" w14:textId="77777777" w:rsidR="00747EEF" w:rsidRPr="00AB1CD9" w:rsidRDefault="00747EEF" w:rsidP="00747EEF">
            <w:pPr>
              <w:ind w:right="57"/>
              <w:jc w:val="center"/>
              <w:rPr>
                <w:rFonts w:ascii="Times New Roman" w:hAnsi="Times New Roman" w:cs="Times New Roman"/>
                <w:b/>
                <w:bCs/>
                <w:sz w:val="24"/>
                <w:szCs w:val="24"/>
              </w:rPr>
            </w:pPr>
            <w:r>
              <w:rPr>
                <w:rFonts w:ascii="Times New Roman" w:hAnsi="Times New Roman" w:cs="Times New Roman"/>
                <w:b/>
                <w:bCs/>
                <w:sz w:val="24"/>
                <w:szCs w:val="24"/>
              </w:rPr>
              <w:t>41-</w:t>
            </w:r>
            <w:r w:rsidRPr="00AB1CD9">
              <w:rPr>
                <w:rFonts w:ascii="Times New Roman" w:hAnsi="Times New Roman" w:cs="Times New Roman"/>
                <w:b/>
                <w:bCs/>
                <w:sz w:val="24"/>
                <w:szCs w:val="24"/>
              </w:rPr>
              <w:t xml:space="preserve"> </w:t>
            </w:r>
            <w:r>
              <w:rPr>
                <w:rFonts w:ascii="Times New Roman" w:hAnsi="Times New Roman" w:cs="Times New Roman"/>
                <w:b/>
                <w:bCs/>
                <w:sz w:val="24"/>
                <w:szCs w:val="24"/>
              </w:rPr>
              <w:t>55</w:t>
            </w:r>
            <w:r w:rsidRPr="00AB1CD9">
              <w:rPr>
                <w:rFonts w:ascii="Times New Roman" w:hAnsi="Times New Roman" w:cs="Times New Roman"/>
                <w:b/>
                <w:bCs/>
                <w:sz w:val="24"/>
                <w:szCs w:val="24"/>
              </w:rPr>
              <w:t>%</w:t>
            </w:r>
          </w:p>
        </w:tc>
        <w:tc>
          <w:tcPr>
            <w:tcW w:w="1007" w:type="dxa"/>
            <w:shd w:val="clear" w:color="auto" w:fill="FFE599" w:themeFill="accent4" w:themeFillTint="66"/>
          </w:tcPr>
          <w:p w14:paraId="0079864E" w14:textId="77777777" w:rsidR="00747EEF" w:rsidRPr="00AB1CD9" w:rsidRDefault="00747EEF" w:rsidP="00747EEF">
            <w:pPr>
              <w:ind w:right="57"/>
              <w:jc w:val="center"/>
              <w:rPr>
                <w:rFonts w:ascii="Times New Roman" w:hAnsi="Times New Roman" w:cs="Times New Roman"/>
                <w:b/>
                <w:bCs/>
                <w:sz w:val="24"/>
                <w:szCs w:val="24"/>
              </w:rPr>
            </w:pPr>
            <w:r>
              <w:rPr>
                <w:rFonts w:ascii="Times New Roman" w:hAnsi="Times New Roman" w:cs="Times New Roman"/>
                <w:b/>
                <w:bCs/>
                <w:sz w:val="24"/>
                <w:szCs w:val="24"/>
              </w:rPr>
              <w:t>56</w:t>
            </w:r>
            <w:r w:rsidRPr="00AB1CD9">
              <w:rPr>
                <w:rFonts w:ascii="Times New Roman" w:hAnsi="Times New Roman" w:cs="Times New Roman"/>
                <w:b/>
                <w:bCs/>
                <w:sz w:val="24"/>
                <w:szCs w:val="24"/>
              </w:rPr>
              <w:t>-</w:t>
            </w:r>
          </w:p>
          <w:p w14:paraId="5121FD21"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6</w:t>
            </w:r>
            <w:r>
              <w:rPr>
                <w:rFonts w:ascii="Times New Roman" w:hAnsi="Times New Roman" w:cs="Times New Roman"/>
                <w:b/>
                <w:bCs/>
                <w:sz w:val="24"/>
                <w:szCs w:val="24"/>
              </w:rPr>
              <w:t>6%</w:t>
            </w:r>
          </w:p>
        </w:tc>
        <w:tc>
          <w:tcPr>
            <w:tcW w:w="776" w:type="dxa"/>
            <w:shd w:val="clear" w:color="auto" w:fill="FFE599" w:themeFill="accent4" w:themeFillTint="66"/>
          </w:tcPr>
          <w:p w14:paraId="1FF8CDEF" w14:textId="77777777" w:rsidR="00747EEF" w:rsidRPr="00AB1CD9" w:rsidRDefault="00747EEF" w:rsidP="00747EEF">
            <w:pPr>
              <w:ind w:right="57"/>
              <w:jc w:val="center"/>
              <w:rPr>
                <w:rFonts w:ascii="Times New Roman" w:hAnsi="Times New Roman" w:cs="Times New Roman"/>
                <w:b/>
                <w:bCs/>
                <w:sz w:val="24"/>
                <w:szCs w:val="24"/>
              </w:rPr>
            </w:pPr>
            <w:r>
              <w:rPr>
                <w:rFonts w:ascii="Times New Roman" w:hAnsi="Times New Roman" w:cs="Times New Roman"/>
                <w:b/>
                <w:bCs/>
                <w:sz w:val="24"/>
                <w:szCs w:val="24"/>
              </w:rPr>
              <w:t>67</w:t>
            </w:r>
            <w:r w:rsidRPr="00AB1CD9">
              <w:rPr>
                <w:rFonts w:ascii="Times New Roman" w:hAnsi="Times New Roman" w:cs="Times New Roman"/>
                <w:b/>
                <w:bCs/>
                <w:sz w:val="24"/>
                <w:szCs w:val="24"/>
              </w:rPr>
              <w:t>-</w:t>
            </w:r>
          </w:p>
          <w:p w14:paraId="2700FAD4"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7</w:t>
            </w:r>
            <w:r>
              <w:rPr>
                <w:rFonts w:ascii="Times New Roman" w:hAnsi="Times New Roman" w:cs="Times New Roman"/>
                <w:b/>
                <w:bCs/>
                <w:sz w:val="24"/>
                <w:szCs w:val="24"/>
              </w:rPr>
              <w:t>5</w:t>
            </w:r>
            <w:r w:rsidRPr="00AB1CD9">
              <w:rPr>
                <w:rFonts w:ascii="Times New Roman" w:hAnsi="Times New Roman" w:cs="Times New Roman"/>
                <w:b/>
                <w:bCs/>
                <w:sz w:val="24"/>
                <w:szCs w:val="24"/>
              </w:rPr>
              <w:t>%</w:t>
            </w:r>
          </w:p>
        </w:tc>
        <w:tc>
          <w:tcPr>
            <w:tcW w:w="757" w:type="dxa"/>
            <w:shd w:val="clear" w:color="auto" w:fill="FFE599" w:themeFill="accent4" w:themeFillTint="66"/>
          </w:tcPr>
          <w:p w14:paraId="6BA368E9" w14:textId="77777777" w:rsidR="00747EEF" w:rsidRPr="00AB1CD9" w:rsidRDefault="00747EEF" w:rsidP="00747EEF">
            <w:pPr>
              <w:ind w:right="57"/>
              <w:jc w:val="center"/>
              <w:rPr>
                <w:rFonts w:ascii="Times New Roman" w:hAnsi="Times New Roman" w:cs="Times New Roman"/>
                <w:b/>
                <w:bCs/>
                <w:sz w:val="24"/>
                <w:szCs w:val="24"/>
              </w:rPr>
            </w:pPr>
            <w:r>
              <w:rPr>
                <w:rFonts w:ascii="Times New Roman" w:hAnsi="Times New Roman" w:cs="Times New Roman"/>
                <w:b/>
                <w:bCs/>
                <w:sz w:val="24"/>
                <w:szCs w:val="24"/>
              </w:rPr>
              <w:t>76</w:t>
            </w:r>
            <w:r w:rsidRPr="00AB1CD9">
              <w:rPr>
                <w:rFonts w:ascii="Times New Roman" w:hAnsi="Times New Roman" w:cs="Times New Roman"/>
                <w:b/>
                <w:bCs/>
                <w:sz w:val="24"/>
                <w:szCs w:val="24"/>
              </w:rPr>
              <w:t>-</w:t>
            </w:r>
          </w:p>
          <w:p w14:paraId="76FCA0F0"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8</w:t>
            </w:r>
            <w:r>
              <w:rPr>
                <w:rFonts w:ascii="Times New Roman" w:hAnsi="Times New Roman" w:cs="Times New Roman"/>
                <w:b/>
                <w:bCs/>
                <w:sz w:val="24"/>
                <w:szCs w:val="24"/>
              </w:rPr>
              <w:t>6</w:t>
            </w:r>
            <w:r w:rsidRPr="00AB1CD9">
              <w:rPr>
                <w:rFonts w:ascii="Times New Roman" w:hAnsi="Times New Roman" w:cs="Times New Roman"/>
                <w:b/>
                <w:bCs/>
                <w:sz w:val="24"/>
                <w:szCs w:val="24"/>
              </w:rPr>
              <w:t>%</w:t>
            </w:r>
          </w:p>
        </w:tc>
        <w:tc>
          <w:tcPr>
            <w:tcW w:w="980" w:type="dxa"/>
            <w:shd w:val="clear" w:color="auto" w:fill="FFE599" w:themeFill="accent4" w:themeFillTint="66"/>
          </w:tcPr>
          <w:p w14:paraId="54B6FF69" w14:textId="77777777" w:rsidR="00747EEF" w:rsidRPr="00AB1CD9" w:rsidRDefault="00747EEF" w:rsidP="00747EEF">
            <w:pPr>
              <w:ind w:right="57"/>
              <w:jc w:val="center"/>
              <w:rPr>
                <w:rFonts w:ascii="Times New Roman" w:hAnsi="Times New Roman" w:cs="Times New Roman"/>
                <w:b/>
                <w:bCs/>
                <w:sz w:val="24"/>
                <w:szCs w:val="24"/>
              </w:rPr>
            </w:pPr>
            <w:r>
              <w:rPr>
                <w:rFonts w:ascii="Times New Roman" w:hAnsi="Times New Roman" w:cs="Times New Roman"/>
                <w:b/>
                <w:bCs/>
                <w:sz w:val="24"/>
                <w:szCs w:val="24"/>
              </w:rPr>
              <w:t>87</w:t>
            </w:r>
            <w:r w:rsidRPr="00AB1CD9">
              <w:rPr>
                <w:rFonts w:ascii="Times New Roman" w:hAnsi="Times New Roman" w:cs="Times New Roman"/>
                <w:b/>
                <w:bCs/>
                <w:sz w:val="24"/>
                <w:szCs w:val="24"/>
              </w:rPr>
              <w:t>-</w:t>
            </w:r>
            <w:r>
              <w:rPr>
                <w:rFonts w:ascii="Times New Roman" w:hAnsi="Times New Roman" w:cs="Times New Roman"/>
                <w:b/>
                <w:bCs/>
                <w:sz w:val="24"/>
                <w:szCs w:val="24"/>
              </w:rPr>
              <w:t>94</w:t>
            </w:r>
            <w:r w:rsidRPr="00AB1CD9">
              <w:rPr>
                <w:rFonts w:ascii="Times New Roman" w:hAnsi="Times New Roman" w:cs="Times New Roman"/>
                <w:b/>
                <w:bCs/>
                <w:sz w:val="24"/>
                <w:szCs w:val="24"/>
              </w:rPr>
              <w:t>%</w:t>
            </w:r>
          </w:p>
        </w:tc>
        <w:tc>
          <w:tcPr>
            <w:tcW w:w="880" w:type="dxa"/>
            <w:shd w:val="clear" w:color="auto" w:fill="FFE599" w:themeFill="accent4" w:themeFillTint="66"/>
          </w:tcPr>
          <w:p w14:paraId="0B715276"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9</w:t>
            </w:r>
            <w:r>
              <w:rPr>
                <w:rFonts w:ascii="Times New Roman" w:hAnsi="Times New Roman" w:cs="Times New Roman"/>
                <w:b/>
                <w:bCs/>
                <w:sz w:val="24"/>
                <w:szCs w:val="24"/>
              </w:rPr>
              <w:t>5</w:t>
            </w:r>
            <w:r w:rsidRPr="00AB1CD9">
              <w:rPr>
                <w:rFonts w:ascii="Times New Roman" w:hAnsi="Times New Roman" w:cs="Times New Roman"/>
                <w:b/>
                <w:bCs/>
                <w:sz w:val="24"/>
                <w:szCs w:val="24"/>
              </w:rPr>
              <w:t>-</w:t>
            </w:r>
          </w:p>
          <w:p w14:paraId="15754140" w14:textId="77777777" w:rsidR="00747EEF" w:rsidRPr="00AB1CD9" w:rsidRDefault="00747EEF" w:rsidP="00747EEF">
            <w:pPr>
              <w:ind w:right="57"/>
              <w:jc w:val="center"/>
              <w:rPr>
                <w:rFonts w:ascii="Times New Roman" w:hAnsi="Times New Roman" w:cs="Times New Roman"/>
                <w:b/>
                <w:bCs/>
                <w:sz w:val="24"/>
                <w:szCs w:val="24"/>
              </w:rPr>
            </w:pPr>
            <w:r w:rsidRPr="00AB1CD9">
              <w:rPr>
                <w:rFonts w:ascii="Times New Roman" w:hAnsi="Times New Roman" w:cs="Times New Roman"/>
                <w:b/>
                <w:bCs/>
                <w:sz w:val="24"/>
                <w:szCs w:val="24"/>
              </w:rPr>
              <w:t>100%</w:t>
            </w:r>
          </w:p>
        </w:tc>
      </w:tr>
      <w:tr w:rsidR="00747EEF" w:rsidRPr="00AB1CD9" w14:paraId="7A1FA27D" w14:textId="77777777" w:rsidTr="00747EEF">
        <w:tc>
          <w:tcPr>
            <w:tcW w:w="634" w:type="dxa"/>
          </w:tcPr>
          <w:p w14:paraId="2CF6BD77" w14:textId="77777777" w:rsidR="00747EEF" w:rsidRPr="00AB1CD9" w:rsidRDefault="00747EEF" w:rsidP="00747EEF">
            <w:pPr>
              <w:ind w:right="57"/>
              <w:jc w:val="center"/>
              <w:rPr>
                <w:rFonts w:ascii="Times New Roman" w:hAnsi="Times New Roman" w:cs="Times New Roman"/>
                <w:sz w:val="24"/>
                <w:szCs w:val="24"/>
              </w:rPr>
            </w:pPr>
            <w:r w:rsidRPr="00AB1CD9">
              <w:rPr>
                <w:rFonts w:ascii="Times New Roman" w:hAnsi="Times New Roman" w:cs="Times New Roman"/>
                <w:sz w:val="24"/>
                <w:szCs w:val="24"/>
              </w:rPr>
              <w:t>4.</w:t>
            </w:r>
          </w:p>
        </w:tc>
        <w:tc>
          <w:tcPr>
            <w:tcW w:w="10494" w:type="dxa"/>
            <w:gridSpan w:val="11"/>
          </w:tcPr>
          <w:p w14:paraId="10CF41E5" w14:textId="77777777" w:rsidR="00747EEF" w:rsidRPr="00AB1CD9" w:rsidRDefault="00747EEF" w:rsidP="00747EEF">
            <w:pPr>
              <w:ind w:right="57"/>
              <w:jc w:val="center"/>
              <w:rPr>
                <w:rFonts w:ascii="Times New Roman" w:hAnsi="Times New Roman" w:cs="Times New Roman"/>
                <w:sz w:val="24"/>
                <w:szCs w:val="24"/>
              </w:rPr>
            </w:pPr>
            <w:r w:rsidRPr="00D64837">
              <w:rPr>
                <w:rFonts w:ascii="Times New Roman" w:hAnsi="Times New Roman" w:cs="Times New Roman"/>
                <w:b/>
                <w:bCs/>
                <w:sz w:val="24"/>
                <w:szCs w:val="24"/>
              </w:rPr>
              <w:t>Kritēriji</w:t>
            </w:r>
          </w:p>
        </w:tc>
      </w:tr>
      <w:tr w:rsidR="00747EEF" w:rsidRPr="00AB1CD9" w14:paraId="31393D08" w14:textId="77777777" w:rsidTr="00747EEF">
        <w:trPr>
          <w:trHeight w:val="3452"/>
        </w:trPr>
        <w:tc>
          <w:tcPr>
            <w:tcW w:w="634" w:type="dxa"/>
          </w:tcPr>
          <w:p w14:paraId="2AA98D5F" w14:textId="77777777" w:rsidR="00747EEF" w:rsidRPr="00AB1CD9" w:rsidRDefault="00747EEF" w:rsidP="00747EEF">
            <w:pPr>
              <w:ind w:right="57"/>
              <w:rPr>
                <w:rFonts w:ascii="Times New Roman" w:hAnsi="Times New Roman" w:cs="Times New Roman"/>
                <w:sz w:val="24"/>
                <w:szCs w:val="24"/>
              </w:rPr>
            </w:pPr>
            <w:r w:rsidRPr="00AB1CD9">
              <w:rPr>
                <w:rFonts w:ascii="Times New Roman" w:hAnsi="Times New Roman" w:cs="Times New Roman"/>
                <w:sz w:val="24"/>
                <w:szCs w:val="24"/>
              </w:rPr>
              <w:t>4.1.</w:t>
            </w:r>
          </w:p>
        </w:tc>
        <w:tc>
          <w:tcPr>
            <w:tcW w:w="1766" w:type="dxa"/>
          </w:tcPr>
          <w:p w14:paraId="45A14802" w14:textId="77777777" w:rsidR="00747EEF" w:rsidRPr="00AB1CD9" w:rsidRDefault="00747EEF" w:rsidP="00747EEF">
            <w:pPr>
              <w:ind w:right="57"/>
              <w:rPr>
                <w:rFonts w:ascii="Times New Roman" w:hAnsi="Times New Roman" w:cs="Times New Roman"/>
                <w:i/>
                <w:iCs/>
                <w:sz w:val="24"/>
                <w:szCs w:val="24"/>
              </w:rPr>
            </w:pPr>
            <w:r w:rsidRPr="00AB1CD9">
              <w:rPr>
                <w:rFonts w:ascii="Times New Roman" w:hAnsi="Times New Roman" w:cs="Times New Roman"/>
                <w:i/>
                <w:iCs/>
                <w:sz w:val="24"/>
                <w:szCs w:val="24"/>
              </w:rPr>
              <w:t>Demonstrēto zināšanu, izpratnes, prasmju mācību jomā un caurviju prasmju apjoms un kvalitāte</w:t>
            </w:r>
          </w:p>
        </w:tc>
        <w:tc>
          <w:tcPr>
            <w:tcW w:w="2262" w:type="dxa"/>
            <w:gridSpan w:val="3"/>
            <w:vAlign w:val="center"/>
          </w:tcPr>
          <w:p w14:paraId="57544E0A" w14:textId="77777777" w:rsidR="00747EEF" w:rsidRPr="00AB1CD9" w:rsidRDefault="00747EEF" w:rsidP="00747EEF">
            <w:pPr>
              <w:ind w:right="57"/>
              <w:rPr>
                <w:rFonts w:ascii="Times New Roman" w:hAnsi="Times New Roman" w:cs="Times New Roman"/>
                <w:sz w:val="24"/>
                <w:szCs w:val="24"/>
              </w:rPr>
            </w:pPr>
            <w:r w:rsidRPr="00D64837">
              <w:rPr>
                <w:rFonts w:ascii="Times New Roman" w:hAnsi="Times New Roman" w:cs="Times New Roman"/>
                <w:sz w:val="24"/>
                <w:szCs w:val="24"/>
              </w:rPr>
              <w:t>Skolēns, demonstrējot sniegumu, izmanto vienu atbilstošu ideju vai prasmi situācijā, kurā ir šaurs disciplinārs / mācību jomas konteksts.</w:t>
            </w:r>
          </w:p>
        </w:tc>
        <w:tc>
          <w:tcPr>
            <w:tcW w:w="3073" w:type="dxa"/>
            <w:gridSpan w:val="3"/>
          </w:tcPr>
          <w:p w14:paraId="5842C340" w14:textId="77777777" w:rsidR="00747EEF" w:rsidRDefault="00747EEF" w:rsidP="00747EEF">
            <w:pPr>
              <w:ind w:right="57"/>
              <w:rPr>
                <w:rFonts w:ascii="Times New Roman" w:hAnsi="Times New Roman" w:cs="Times New Roman"/>
                <w:sz w:val="24"/>
                <w:szCs w:val="24"/>
              </w:rPr>
            </w:pPr>
          </w:p>
          <w:p w14:paraId="1449647D" w14:textId="77777777" w:rsidR="00747EEF" w:rsidRPr="00D64837" w:rsidRDefault="00747EEF" w:rsidP="00747EEF">
            <w:pPr>
              <w:ind w:right="57"/>
              <w:rPr>
                <w:rFonts w:ascii="Times New Roman" w:hAnsi="Times New Roman" w:cs="Times New Roman"/>
                <w:sz w:val="24"/>
                <w:szCs w:val="24"/>
              </w:rPr>
            </w:pPr>
            <w:r w:rsidRPr="00D64837">
              <w:rPr>
                <w:rFonts w:ascii="Times New Roman" w:hAnsi="Times New Roman" w:cs="Times New Roman"/>
                <w:sz w:val="24"/>
                <w:szCs w:val="24"/>
              </w:rPr>
              <w:t>Skolēns, demonstrējot sniegumu, izmanto vairākas savstarpēji nesaistītas idejas vai prasmes šaurā disciplinārā / mācību jomas kontekstā.</w:t>
            </w:r>
          </w:p>
        </w:tc>
        <w:tc>
          <w:tcPr>
            <w:tcW w:w="1533" w:type="dxa"/>
            <w:gridSpan w:val="2"/>
          </w:tcPr>
          <w:p w14:paraId="5EA0DB03" w14:textId="77777777" w:rsidR="00747EEF" w:rsidRDefault="00747EEF" w:rsidP="00747EEF">
            <w:pPr>
              <w:ind w:right="57"/>
              <w:rPr>
                <w:rFonts w:ascii="Times New Roman" w:hAnsi="Times New Roman" w:cs="Times New Roman"/>
                <w:sz w:val="24"/>
                <w:szCs w:val="24"/>
              </w:rPr>
            </w:pPr>
          </w:p>
          <w:p w14:paraId="5BFEE67E" w14:textId="77777777" w:rsidR="00747EEF" w:rsidRPr="00AB1CD9" w:rsidRDefault="00747EEF" w:rsidP="00747EEF">
            <w:pPr>
              <w:ind w:right="57"/>
              <w:rPr>
                <w:rFonts w:ascii="Times New Roman" w:hAnsi="Times New Roman" w:cs="Times New Roman"/>
                <w:sz w:val="24"/>
                <w:szCs w:val="24"/>
              </w:rPr>
            </w:pPr>
            <w:r w:rsidRPr="00D64837">
              <w:rPr>
                <w:rFonts w:ascii="Times New Roman" w:hAnsi="Times New Roman" w:cs="Times New Roman"/>
                <w:sz w:val="24"/>
                <w:szCs w:val="24"/>
              </w:rPr>
              <w:t>Skolēns, demonstrējot sniegumu, kurā izmanto vairākas idejas vai prasmes, veido savstarpējas sakarības disciplinārā / mācību jomas kontekstā.</w:t>
            </w:r>
          </w:p>
        </w:tc>
        <w:tc>
          <w:tcPr>
            <w:tcW w:w="1860" w:type="dxa"/>
            <w:gridSpan w:val="2"/>
          </w:tcPr>
          <w:p w14:paraId="5CDD58E5" w14:textId="77777777" w:rsidR="00747EEF" w:rsidRDefault="00747EEF" w:rsidP="00747EEF">
            <w:pPr>
              <w:ind w:right="57"/>
              <w:rPr>
                <w:rFonts w:ascii="Times New Roman" w:hAnsi="Times New Roman" w:cs="Times New Roman"/>
                <w:sz w:val="24"/>
                <w:szCs w:val="24"/>
              </w:rPr>
            </w:pPr>
          </w:p>
          <w:p w14:paraId="32A84353" w14:textId="77777777" w:rsidR="00747EEF" w:rsidRDefault="00747EEF" w:rsidP="00747EEF">
            <w:pPr>
              <w:ind w:right="57"/>
              <w:rPr>
                <w:rFonts w:ascii="Times New Roman" w:hAnsi="Times New Roman" w:cs="Times New Roman"/>
                <w:sz w:val="24"/>
                <w:szCs w:val="24"/>
              </w:rPr>
            </w:pPr>
            <w:r w:rsidRPr="00D64837">
              <w:rPr>
                <w:rFonts w:ascii="Times New Roman" w:hAnsi="Times New Roman" w:cs="Times New Roman"/>
                <w:sz w:val="24"/>
                <w:szCs w:val="24"/>
              </w:rPr>
              <w:t>Skolēns, demonstrējot sniegumu, kurā izmanto vairākas atbilstošas idejas vai prasmes no dažādām disciplīnām / mācību jomām, veido savstarpējas sakarības un vispārina.</w:t>
            </w:r>
          </w:p>
          <w:p w14:paraId="7C2BA3D6" w14:textId="77777777" w:rsidR="00747EEF" w:rsidRPr="00AB1CD9" w:rsidRDefault="00747EEF" w:rsidP="00747EEF">
            <w:pPr>
              <w:ind w:right="57"/>
              <w:rPr>
                <w:rFonts w:ascii="Times New Roman" w:hAnsi="Times New Roman" w:cs="Times New Roman"/>
                <w:sz w:val="24"/>
                <w:szCs w:val="24"/>
              </w:rPr>
            </w:pPr>
          </w:p>
        </w:tc>
      </w:tr>
      <w:tr w:rsidR="00747EEF" w:rsidRPr="00AB1CD9" w14:paraId="5086119D" w14:textId="77777777" w:rsidTr="00747EEF">
        <w:tc>
          <w:tcPr>
            <w:tcW w:w="634" w:type="dxa"/>
            <w:vAlign w:val="center"/>
          </w:tcPr>
          <w:p w14:paraId="7BE73225" w14:textId="77777777" w:rsidR="00747EEF" w:rsidRPr="00AB1CD9" w:rsidRDefault="00747EEF" w:rsidP="00747EEF">
            <w:pPr>
              <w:ind w:right="57"/>
              <w:rPr>
                <w:rFonts w:ascii="Times New Roman" w:hAnsi="Times New Roman" w:cs="Times New Roman"/>
                <w:sz w:val="24"/>
                <w:szCs w:val="24"/>
              </w:rPr>
            </w:pPr>
            <w:r w:rsidRPr="00D64837">
              <w:rPr>
                <w:rFonts w:ascii="Times New Roman" w:hAnsi="Times New Roman" w:cs="Times New Roman"/>
                <w:sz w:val="24"/>
                <w:szCs w:val="24"/>
              </w:rPr>
              <w:t>4.2</w:t>
            </w:r>
          </w:p>
        </w:tc>
        <w:tc>
          <w:tcPr>
            <w:tcW w:w="1766" w:type="dxa"/>
            <w:vAlign w:val="center"/>
          </w:tcPr>
          <w:p w14:paraId="6F7BB843" w14:textId="77777777" w:rsidR="00747EEF" w:rsidRPr="00AB1CD9" w:rsidRDefault="00747EEF" w:rsidP="00747EEF">
            <w:pPr>
              <w:ind w:right="57"/>
              <w:rPr>
                <w:rFonts w:ascii="Times New Roman" w:hAnsi="Times New Roman" w:cs="Times New Roman"/>
                <w:sz w:val="24"/>
                <w:szCs w:val="24"/>
              </w:rPr>
            </w:pPr>
            <w:r w:rsidRPr="00AB1CD9">
              <w:rPr>
                <w:rFonts w:ascii="Times New Roman" w:hAnsi="Times New Roman" w:cs="Times New Roman"/>
                <w:i/>
                <w:iCs/>
                <w:sz w:val="24"/>
                <w:szCs w:val="24"/>
              </w:rPr>
              <w:t>Atbalsta nepieciešamība</w:t>
            </w:r>
          </w:p>
        </w:tc>
        <w:tc>
          <w:tcPr>
            <w:tcW w:w="2262" w:type="dxa"/>
            <w:gridSpan w:val="3"/>
            <w:vAlign w:val="center"/>
          </w:tcPr>
          <w:p w14:paraId="7858E83C" w14:textId="77777777" w:rsidR="00747EEF" w:rsidRPr="00AB1CD9" w:rsidRDefault="00747EEF" w:rsidP="00747EEF">
            <w:pPr>
              <w:ind w:right="57"/>
              <w:rPr>
                <w:rFonts w:ascii="Times New Roman" w:hAnsi="Times New Roman" w:cs="Times New Roman"/>
                <w:sz w:val="24"/>
                <w:szCs w:val="24"/>
              </w:rPr>
            </w:pPr>
            <w:r w:rsidRPr="00D64837">
              <w:rPr>
                <w:rFonts w:ascii="Times New Roman" w:hAnsi="Times New Roman" w:cs="Times New Roman"/>
                <w:sz w:val="24"/>
                <w:szCs w:val="24"/>
              </w:rPr>
              <w:t>Skolēns, demonstrējot sniegumu, lieto doto vai jau zināmu paņēmienu ar pieejamo atbalstu.</w:t>
            </w:r>
          </w:p>
        </w:tc>
        <w:tc>
          <w:tcPr>
            <w:tcW w:w="3073" w:type="dxa"/>
            <w:gridSpan w:val="3"/>
            <w:vAlign w:val="center"/>
          </w:tcPr>
          <w:p w14:paraId="05D2366B" w14:textId="77777777" w:rsidR="00747EEF" w:rsidRPr="00AB1CD9" w:rsidRDefault="00747EEF" w:rsidP="00747EEF">
            <w:pPr>
              <w:ind w:right="57"/>
              <w:rPr>
                <w:rFonts w:ascii="Times New Roman" w:hAnsi="Times New Roman" w:cs="Times New Roman"/>
                <w:sz w:val="24"/>
                <w:szCs w:val="24"/>
              </w:rPr>
            </w:pPr>
            <w:r w:rsidRPr="00D64837">
              <w:rPr>
                <w:rFonts w:ascii="Times New Roman" w:hAnsi="Times New Roman" w:cs="Times New Roman"/>
                <w:sz w:val="24"/>
                <w:szCs w:val="24"/>
              </w:rPr>
              <w:t>Skolēns, demonstrējot sniegumu, patstāvīgi lieto zināmu paņēmienu.</w:t>
            </w:r>
          </w:p>
        </w:tc>
        <w:tc>
          <w:tcPr>
            <w:tcW w:w="1533" w:type="dxa"/>
            <w:gridSpan w:val="2"/>
            <w:vAlign w:val="center"/>
          </w:tcPr>
          <w:p w14:paraId="6C7E5AA5" w14:textId="77777777" w:rsidR="00747EEF" w:rsidRPr="00AB1CD9" w:rsidRDefault="00747EEF" w:rsidP="00747EEF">
            <w:pPr>
              <w:ind w:right="57"/>
              <w:rPr>
                <w:rFonts w:ascii="Times New Roman" w:hAnsi="Times New Roman" w:cs="Times New Roman"/>
                <w:sz w:val="24"/>
                <w:szCs w:val="24"/>
              </w:rPr>
            </w:pPr>
            <w:r w:rsidRPr="00D64837">
              <w:rPr>
                <w:rFonts w:ascii="Times New Roman" w:hAnsi="Times New Roman" w:cs="Times New Roman"/>
                <w:sz w:val="24"/>
                <w:szCs w:val="24"/>
              </w:rPr>
              <w:t>Skolēns, demonstrējot sniegumu, izvēlas un patstāvīgi lieto atbilstošu paņēmienu vai pierakstu.</w:t>
            </w:r>
          </w:p>
        </w:tc>
        <w:tc>
          <w:tcPr>
            <w:tcW w:w="1860" w:type="dxa"/>
            <w:gridSpan w:val="2"/>
            <w:vAlign w:val="center"/>
          </w:tcPr>
          <w:p w14:paraId="4668597D" w14:textId="77777777" w:rsidR="00747EEF" w:rsidRDefault="00747EEF" w:rsidP="00747EEF">
            <w:pPr>
              <w:ind w:right="57"/>
              <w:rPr>
                <w:rFonts w:ascii="Times New Roman" w:hAnsi="Times New Roman" w:cs="Times New Roman"/>
                <w:sz w:val="24"/>
                <w:szCs w:val="24"/>
              </w:rPr>
            </w:pPr>
          </w:p>
          <w:p w14:paraId="2C3DD977" w14:textId="77777777" w:rsidR="00747EEF" w:rsidRDefault="00747EEF" w:rsidP="00747EEF">
            <w:pPr>
              <w:ind w:right="57"/>
              <w:rPr>
                <w:rFonts w:ascii="Times New Roman" w:hAnsi="Times New Roman" w:cs="Times New Roman"/>
                <w:sz w:val="24"/>
                <w:szCs w:val="24"/>
              </w:rPr>
            </w:pPr>
            <w:r w:rsidRPr="00D64837">
              <w:rPr>
                <w:rFonts w:ascii="Times New Roman" w:hAnsi="Times New Roman" w:cs="Times New Roman"/>
                <w:sz w:val="24"/>
                <w:szCs w:val="24"/>
              </w:rPr>
              <w:t>Skolēns, demonstrējot sniegumu, izvēlas un patstāvīgi lieto atbilstošu paņēmienu un, ja nepieciešams, pielāgo to.</w:t>
            </w:r>
          </w:p>
          <w:p w14:paraId="5BCC87E4" w14:textId="77777777" w:rsidR="00747EEF" w:rsidRPr="00AB1CD9" w:rsidRDefault="00747EEF" w:rsidP="00747EEF">
            <w:pPr>
              <w:ind w:right="57"/>
              <w:rPr>
                <w:rFonts w:ascii="Times New Roman" w:hAnsi="Times New Roman" w:cs="Times New Roman"/>
                <w:sz w:val="24"/>
                <w:szCs w:val="24"/>
              </w:rPr>
            </w:pPr>
          </w:p>
        </w:tc>
      </w:tr>
      <w:tr w:rsidR="00747EEF" w:rsidRPr="00AB1CD9" w14:paraId="3CCD4788" w14:textId="77777777" w:rsidTr="00747EEF">
        <w:tc>
          <w:tcPr>
            <w:tcW w:w="634" w:type="dxa"/>
            <w:vAlign w:val="center"/>
          </w:tcPr>
          <w:p w14:paraId="425EA16E" w14:textId="77777777" w:rsidR="00747EEF" w:rsidRPr="00D64837" w:rsidRDefault="00747EEF" w:rsidP="00747EEF">
            <w:pPr>
              <w:ind w:right="57"/>
              <w:rPr>
                <w:rFonts w:ascii="Times New Roman" w:hAnsi="Times New Roman" w:cs="Times New Roman"/>
                <w:sz w:val="24"/>
                <w:szCs w:val="24"/>
              </w:rPr>
            </w:pPr>
            <w:r w:rsidRPr="00D64837">
              <w:rPr>
                <w:rFonts w:ascii="Times New Roman" w:hAnsi="Times New Roman" w:cs="Times New Roman"/>
                <w:sz w:val="24"/>
                <w:szCs w:val="24"/>
              </w:rPr>
              <w:t>4.3</w:t>
            </w:r>
          </w:p>
        </w:tc>
        <w:tc>
          <w:tcPr>
            <w:tcW w:w="1766" w:type="dxa"/>
            <w:vAlign w:val="center"/>
          </w:tcPr>
          <w:p w14:paraId="4363DA4B" w14:textId="77777777" w:rsidR="00747EEF" w:rsidRPr="00AB1CD9" w:rsidRDefault="00747EEF" w:rsidP="00747EEF">
            <w:pPr>
              <w:ind w:right="57"/>
              <w:rPr>
                <w:rFonts w:ascii="Times New Roman" w:hAnsi="Times New Roman" w:cs="Times New Roman"/>
                <w:i/>
                <w:iCs/>
                <w:sz w:val="24"/>
                <w:szCs w:val="24"/>
              </w:rPr>
            </w:pPr>
            <w:r w:rsidRPr="00AB1CD9">
              <w:rPr>
                <w:rFonts w:ascii="Times New Roman" w:hAnsi="Times New Roman" w:cs="Times New Roman"/>
                <w:i/>
                <w:iCs/>
                <w:sz w:val="24"/>
                <w:szCs w:val="24"/>
              </w:rPr>
              <w:t>Spēja lietot apgūto tipveida un nepazīstamā situācijā</w:t>
            </w:r>
          </w:p>
        </w:tc>
        <w:tc>
          <w:tcPr>
            <w:tcW w:w="2262" w:type="dxa"/>
            <w:gridSpan w:val="3"/>
            <w:vAlign w:val="center"/>
          </w:tcPr>
          <w:p w14:paraId="68BA4736" w14:textId="77777777" w:rsidR="00747EEF" w:rsidRPr="00D64837" w:rsidRDefault="00747EEF" w:rsidP="00747EEF">
            <w:pPr>
              <w:ind w:right="57"/>
              <w:rPr>
                <w:rFonts w:ascii="Times New Roman" w:hAnsi="Times New Roman" w:cs="Times New Roman"/>
                <w:sz w:val="24"/>
                <w:szCs w:val="24"/>
              </w:rPr>
            </w:pPr>
            <w:r w:rsidRPr="00D64837">
              <w:rPr>
                <w:rFonts w:ascii="Times New Roman" w:hAnsi="Times New Roman" w:cs="Times New Roman"/>
                <w:sz w:val="24"/>
                <w:szCs w:val="24"/>
              </w:rPr>
              <w:t>Skolēns demonstrē sniegumu zināmā tipveida situācijā.</w:t>
            </w:r>
          </w:p>
        </w:tc>
        <w:tc>
          <w:tcPr>
            <w:tcW w:w="3073" w:type="dxa"/>
            <w:gridSpan w:val="3"/>
            <w:vAlign w:val="center"/>
          </w:tcPr>
          <w:p w14:paraId="4D4AC5E6" w14:textId="77777777" w:rsidR="00747EEF" w:rsidRPr="00D64837" w:rsidRDefault="00747EEF" w:rsidP="00747EEF">
            <w:pPr>
              <w:ind w:right="57"/>
              <w:rPr>
                <w:rFonts w:ascii="Times New Roman" w:hAnsi="Times New Roman" w:cs="Times New Roman"/>
                <w:sz w:val="24"/>
                <w:szCs w:val="24"/>
              </w:rPr>
            </w:pPr>
            <w:r w:rsidRPr="00D64837">
              <w:rPr>
                <w:rFonts w:ascii="Times New Roman" w:hAnsi="Times New Roman" w:cs="Times New Roman"/>
                <w:sz w:val="24"/>
                <w:szCs w:val="24"/>
              </w:rPr>
              <w:t>Skolēns demonstrē sniegumu gan zināmā tipveida situācijā, gan mazāk zināmā situācijā.</w:t>
            </w:r>
          </w:p>
        </w:tc>
        <w:tc>
          <w:tcPr>
            <w:tcW w:w="1533" w:type="dxa"/>
            <w:gridSpan w:val="2"/>
            <w:vAlign w:val="center"/>
          </w:tcPr>
          <w:p w14:paraId="4896D5E1" w14:textId="77777777" w:rsidR="00747EEF" w:rsidRDefault="00747EEF" w:rsidP="00747EEF">
            <w:pPr>
              <w:ind w:right="57"/>
              <w:rPr>
                <w:rFonts w:ascii="Times New Roman" w:hAnsi="Times New Roman" w:cs="Times New Roman"/>
                <w:sz w:val="24"/>
                <w:szCs w:val="24"/>
              </w:rPr>
            </w:pPr>
          </w:p>
          <w:p w14:paraId="5D9803F6" w14:textId="77777777" w:rsidR="00747EEF" w:rsidRDefault="00747EEF" w:rsidP="00747EEF">
            <w:pPr>
              <w:ind w:right="57"/>
              <w:rPr>
                <w:rFonts w:ascii="Times New Roman" w:hAnsi="Times New Roman" w:cs="Times New Roman"/>
                <w:sz w:val="24"/>
                <w:szCs w:val="24"/>
              </w:rPr>
            </w:pPr>
            <w:r w:rsidRPr="00D64837">
              <w:rPr>
                <w:rFonts w:ascii="Times New Roman" w:hAnsi="Times New Roman" w:cs="Times New Roman"/>
                <w:sz w:val="24"/>
                <w:szCs w:val="24"/>
              </w:rPr>
              <w:t>Skolēns demonstrē sniegumu gan zināmā tipveida situācijā, gan nepazīstamā situācijā.</w:t>
            </w:r>
          </w:p>
          <w:p w14:paraId="2BDCCB6F" w14:textId="77777777" w:rsidR="00747EEF" w:rsidRPr="00D64837" w:rsidRDefault="00747EEF" w:rsidP="00747EEF">
            <w:pPr>
              <w:ind w:right="57"/>
              <w:rPr>
                <w:rFonts w:ascii="Times New Roman" w:hAnsi="Times New Roman" w:cs="Times New Roman"/>
                <w:sz w:val="24"/>
                <w:szCs w:val="24"/>
              </w:rPr>
            </w:pPr>
          </w:p>
        </w:tc>
        <w:tc>
          <w:tcPr>
            <w:tcW w:w="1860" w:type="dxa"/>
            <w:gridSpan w:val="2"/>
            <w:vAlign w:val="center"/>
          </w:tcPr>
          <w:p w14:paraId="50753DB6" w14:textId="77777777" w:rsidR="00747EEF" w:rsidRPr="00D64837" w:rsidRDefault="00747EEF" w:rsidP="00747EEF">
            <w:pPr>
              <w:ind w:right="57"/>
              <w:rPr>
                <w:rFonts w:ascii="Times New Roman" w:hAnsi="Times New Roman" w:cs="Times New Roman"/>
                <w:sz w:val="24"/>
                <w:szCs w:val="24"/>
              </w:rPr>
            </w:pPr>
            <w:r w:rsidRPr="00D64837">
              <w:rPr>
                <w:rFonts w:ascii="Times New Roman" w:hAnsi="Times New Roman" w:cs="Times New Roman"/>
                <w:sz w:val="24"/>
                <w:szCs w:val="24"/>
              </w:rPr>
              <w:t>Skolēns demonstrē sniegumu gan zināmā tipveida situācijā, gan nepazīstamā, gan starpdisciplinārā situācijā.</w:t>
            </w:r>
          </w:p>
        </w:tc>
      </w:tr>
    </w:tbl>
    <w:p w14:paraId="64F0888E" w14:textId="11BF998A" w:rsidR="00D64837" w:rsidRPr="00EF5ECA" w:rsidRDefault="00D64837" w:rsidP="00D64837">
      <w:pPr>
        <w:ind w:left="567" w:right="57"/>
        <w:jc w:val="center"/>
        <w:rPr>
          <w:rFonts w:ascii="Times New Roman" w:hAnsi="Times New Roman" w:cs="Times New Roman"/>
          <w:b/>
          <w:bCs/>
          <w:sz w:val="28"/>
          <w:szCs w:val="28"/>
        </w:rPr>
      </w:pPr>
      <w:r w:rsidRPr="00EF5ECA">
        <w:rPr>
          <w:rFonts w:ascii="Times New Roman" w:hAnsi="Times New Roman" w:cs="Times New Roman"/>
          <w:b/>
          <w:bCs/>
          <w:sz w:val="28"/>
          <w:szCs w:val="28"/>
        </w:rPr>
        <w:t>Snieguma līmeņu apraksts 4.–9. klašu skolēnu mācību sasniegumu vērtēšanai</w:t>
      </w:r>
    </w:p>
    <w:p w14:paraId="1F1B17DD" w14:textId="77777777" w:rsidR="00AB1CD9" w:rsidRPr="00D64837" w:rsidRDefault="00AB1CD9" w:rsidP="008E7C4A">
      <w:pPr>
        <w:ind w:left="567" w:right="57"/>
        <w:rPr>
          <w:rFonts w:ascii="Times New Roman" w:hAnsi="Times New Roman" w:cs="Times New Roman"/>
          <w:b/>
          <w:bCs/>
          <w:sz w:val="24"/>
          <w:szCs w:val="24"/>
        </w:rPr>
      </w:pPr>
    </w:p>
    <w:p w14:paraId="71C93AA5" w14:textId="77777777" w:rsidR="00A41741" w:rsidRPr="00D64837" w:rsidRDefault="00A41741" w:rsidP="008E7C4A">
      <w:pPr>
        <w:pStyle w:val="Default"/>
        <w:spacing w:line="360" w:lineRule="auto"/>
        <w:ind w:left="1276"/>
      </w:pPr>
    </w:p>
    <w:p w14:paraId="2C11F5D3" w14:textId="77777777" w:rsidR="004F4D58" w:rsidRPr="00D64837" w:rsidRDefault="004F4D58" w:rsidP="008E7C4A">
      <w:pPr>
        <w:pStyle w:val="tv213"/>
        <w:shd w:val="clear" w:color="auto" w:fill="FFFFFF"/>
        <w:spacing w:before="0" w:beforeAutospacing="0" w:after="0" w:afterAutospacing="0" w:line="360" w:lineRule="auto"/>
      </w:pPr>
    </w:p>
    <w:sectPr w:rsidR="004F4D58" w:rsidRPr="00D64837" w:rsidSect="001E7D81">
      <w:footerReference w:type="default" r:id="rId9"/>
      <w:pgSz w:w="11906" w:h="16838"/>
      <w:pgMar w:top="1134" w:right="1134" w:bottom="85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D1AD7A" w14:textId="77777777" w:rsidR="00A1454C" w:rsidRDefault="00A1454C" w:rsidP="00B966B5">
      <w:pPr>
        <w:spacing w:after="0" w:line="240" w:lineRule="auto"/>
      </w:pPr>
      <w:r>
        <w:separator/>
      </w:r>
    </w:p>
  </w:endnote>
  <w:endnote w:type="continuationSeparator" w:id="0">
    <w:p w14:paraId="33868B12" w14:textId="77777777" w:rsidR="00A1454C" w:rsidRDefault="00A1454C" w:rsidP="00B966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BA"/>
    <w:family w:val="swiss"/>
    <w:pitch w:val="variable"/>
    <w:sig w:usb0="E4002EFF" w:usb1="C000E47F" w:usb2="00000009" w:usb3="00000000" w:csb0="000001FF" w:csb1="00000000"/>
  </w:font>
  <w:font w:name="Dutch TL">
    <w:altName w:val="Times New Roman"/>
    <w:charset w:val="BA"/>
    <w:family w:val="roman"/>
    <w:pitch w:val="variable"/>
    <w:sig w:usb0="800002AF" w:usb1="5000204A" w:usb2="00000000" w:usb3="00000000" w:csb0="0000009F" w:csb1="00000000"/>
  </w:font>
  <w:font w:name="BaltHandelGothic">
    <w:altName w:val="Courier New"/>
    <w:charset w:val="00"/>
    <w:family w:val="swiss"/>
    <w:pitch w:val="variable"/>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5338125"/>
      <w:docPartObj>
        <w:docPartGallery w:val="Page Numbers (Bottom of Page)"/>
        <w:docPartUnique/>
      </w:docPartObj>
    </w:sdtPr>
    <w:sdtContent>
      <w:p w14:paraId="2635929B" w14:textId="798E2107" w:rsidR="00B0184E" w:rsidRDefault="00B0184E">
        <w:pPr>
          <w:pStyle w:val="Footer"/>
          <w:jc w:val="right"/>
        </w:pPr>
        <w:r>
          <w:fldChar w:fldCharType="begin"/>
        </w:r>
        <w:r>
          <w:instrText>PAGE   \* MERGEFORMAT</w:instrText>
        </w:r>
        <w:r>
          <w:fldChar w:fldCharType="separate"/>
        </w:r>
        <w:r>
          <w:t>2</w:t>
        </w:r>
        <w:r>
          <w:fldChar w:fldCharType="end"/>
        </w:r>
      </w:p>
    </w:sdtContent>
  </w:sdt>
  <w:p w14:paraId="71EFB2DA" w14:textId="77777777" w:rsidR="00907BD3" w:rsidRDefault="00907B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385F7A" w14:textId="77777777" w:rsidR="00A1454C" w:rsidRDefault="00A1454C" w:rsidP="00B966B5">
      <w:pPr>
        <w:spacing w:after="0" w:line="240" w:lineRule="auto"/>
      </w:pPr>
      <w:r>
        <w:separator/>
      </w:r>
    </w:p>
  </w:footnote>
  <w:footnote w:type="continuationSeparator" w:id="0">
    <w:p w14:paraId="12D6C771" w14:textId="77777777" w:rsidR="00A1454C" w:rsidRDefault="00A1454C" w:rsidP="00B966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32B42"/>
    <w:multiLevelType w:val="multilevel"/>
    <w:tmpl w:val="5DE23456"/>
    <w:lvl w:ilvl="0">
      <w:start w:val="17"/>
      <w:numFmt w:val="decimal"/>
      <w:lvlText w:val="%1."/>
      <w:lvlJc w:val="left"/>
      <w:pPr>
        <w:ind w:left="480" w:hanging="480"/>
      </w:pPr>
      <w:rPr>
        <w:rFonts w:hint="default"/>
      </w:rPr>
    </w:lvl>
    <w:lvl w:ilvl="1">
      <w:start w:val="1"/>
      <w:numFmt w:val="decimal"/>
      <w:lvlText w:val="%1.%2."/>
      <w:lvlJc w:val="left"/>
      <w:pPr>
        <w:ind w:left="1615" w:hanging="480"/>
      </w:pPr>
      <w:rPr>
        <w:rFonts w:hint="default"/>
      </w:rPr>
    </w:lvl>
    <w:lvl w:ilvl="2">
      <w:start w:val="1"/>
      <w:numFmt w:val="decimal"/>
      <w:lvlText w:val="%1.%2.%3."/>
      <w:lvlJc w:val="left"/>
      <w:pPr>
        <w:ind w:left="2990" w:hanging="720"/>
      </w:pPr>
      <w:rPr>
        <w:rFonts w:hint="default"/>
      </w:rPr>
    </w:lvl>
    <w:lvl w:ilvl="3">
      <w:start w:val="1"/>
      <w:numFmt w:val="decimal"/>
      <w:lvlText w:val="%1.%2.%3.%4."/>
      <w:lvlJc w:val="left"/>
      <w:pPr>
        <w:ind w:left="4125" w:hanging="720"/>
      </w:pPr>
      <w:rPr>
        <w:rFonts w:hint="default"/>
      </w:rPr>
    </w:lvl>
    <w:lvl w:ilvl="4">
      <w:start w:val="1"/>
      <w:numFmt w:val="decimal"/>
      <w:lvlText w:val="%1.%2.%3.%4.%5."/>
      <w:lvlJc w:val="left"/>
      <w:pPr>
        <w:ind w:left="5620" w:hanging="1080"/>
      </w:pPr>
      <w:rPr>
        <w:rFonts w:hint="default"/>
      </w:rPr>
    </w:lvl>
    <w:lvl w:ilvl="5">
      <w:start w:val="1"/>
      <w:numFmt w:val="decimal"/>
      <w:lvlText w:val="%1.%2.%3.%4.%5.%6."/>
      <w:lvlJc w:val="left"/>
      <w:pPr>
        <w:ind w:left="6755" w:hanging="1080"/>
      </w:pPr>
      <w:rPr>
        <w:rFonts w:hint="default"/>
      </w:rPr>
    </w:lvl>
    <w:lvl w:ilvl="6">
      <w:start w:val="1"/>
      <w:numFmt w:val="decimal"/>
      <w:lvlText w:val="%1.%2.%3.%4.%5.%6.%7."/>
      <w:lvlJc w:val="left"/>
      <w:pPr>
        <w:ind w:left="8250" w:hanging="1440"/>
      </w:pPr>
      <w:rPr>
        <w:rFonts w:hint="default"/>
      </w:rPr>
    </w:lvl>
    <w:lvl w:ilvl="7">
      <w:start w:val="1"/>
      <w:numFmt w:val="decimal"/>
      <w:lvlText w:val="%1.%2.%3.%4.%5.%6.%7.%8."/>
      <w:lvlJc w:val="left"/>
      <w:pPr>
        <w:ind w:left="9385" w:hanging="1440"/>
      </w:pPr>
      <w:rPr>
        <w:rFonts w:hint="default"/>
      </w:rPr>
    </w:lvl>
    <w:lvl w:ilvl="8">
      <w:start w:val="1"/>
      <w:numFmt w:val="decimal"/>
      <w:lvlText w:val="%1.%2.%3.%4.%5.%6.%7.%8.%9."/>
      <w:lvlJc w:val="left"/>
      <w:pPr>
        <w:ind w:left="10880" w:hanging="1800"/>
      </w:pPr>
      <w:rPr>
        <w:rFonts w:hint="default"/>
      </w:rPr>
    </w:lvl>
  </w:abstractNum>
  <w:abstractNum w:abstractNumId="1" w15:restartNumberingAfterBreak="0">
    <w:nsid w:val="13420548"/>
    <w:multiLevelType w:val="hybridMultilevel"/>
    <w:tmpl w:val="2CCCEE12"/>
    <w:lvl w:ilvl="0" w:tplc="B6CC45DC">
      <w:start w:val="1"/>
      <w:numFmt w:val="decimal"/>
      <w:lvlText w:val="%1."/>
      <w:lvlJc w:val="left"/>
      <w:pPr>
        <w:ind w:left="720" w:hanging="360"/>
      </w:pPr>
      <w:rPr>
        <w:rFonts w:ascii="Times New Roman" w:eastAsiaTheme="minorHAnsi" w:hAnsi="Times New Roman" w:cs="Times New Roman"/>
        <w:b w:val="0"/>
        <w:bCs w:val="0"/>
        <w:sz w:val="24"/>
        <w:szCs w:val="24"/>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60E2C3A"/>
    <w:multiLevelType w:val="multilevel"/>
    <w:tmpl w:val="CA70D056"/>
    <w:lvl w:ilvl="0">
      <w:start w:val="9"/>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581F6159"/>
    <w:multiLevelType w:val="hybridMultilevel"/>
    <w:tmpl w:val="92AC7980"/>
    <w:lvl w:ilvl="0" w:tplc="31E0A954">
      <w:start w:val="2023"/>
      <w:numFmt w:val="bullet"/>
      <w:lvlText w:val="-"/>
      <w:lvlJc w:val="left"/>
      <w:pPr>
        <w:ind w:left="2520" w:hanging="360"/>
      </w:pPr>
      <w:rPr>
        <w:rFonts w:ascii="Times New Roman" w:eastAsia="Times New Roman" w:hAnsi="Times New Roman" w:cs="Times New Roman" w:hint="default"/>
        <w:b/>
      </w:rPr>
    </w:lvl>
    <w:lvl w:ilvl="1" w:tplc="04260003" w:tentative="1">
      <w:start w:val="1"/>
      <w:numFmt w:val="bullet"/>
      <w:lvlText w:val="o"/>
      <w:lvlJc w:val="left"/>
      <w:pPr>
        <w:ind w:left="3240" w:hanging="360"/>
      </w:pPr>
      <w:rPr>
        <w:rFonts w:ascii="Courier New" w:hAnsi="Courier New" w:cs="Courier New" w:hint="default"/>
      </w:rPr>
    </w:lvl>
    <w:lvl w:ilvl="2" w:tplc="04260005" w:tentative="1">
      <w:start w:val="1"/>
      <w:numFmt w:val="bullet"/>
      <w:lvlText w:val=""/>
      <w:lvlJc w:val="left"/>
      <w:pPr>
        <w:ind w:left="3960" w:hanging="360"/>
      </w:pPr>
      <w:rPr>
        <w:rFonts w:ascii="Wingdings" w:hAnsi="Wingdings" w:hint="default"/>
      </w:rPr>
    </w:lvl>
    <w:lvl w:ilvl="3" w:tplc="04260001" w:tentative="1">
      <w:start w:val="1"/>
      <w:numFmt w:val="bullet"/>
      <w:lvlText w:val=""/>
      <w:lvlJc w:val="left"/>
      <w:pPr>
        <w:ind w:left="4680" w:hanging="360"/>
      </w:pPr>
      <w:rPr>
        <w:rFonts w:ascii="Symbol" w:hAnsi="Symbol" w:hint="default"/>
      </w:rPr>
    </w:lvl>
    <w:lvl w:ilvl="4" w:tplc="04260003" w:tentative="1">
      <w:start w:val="1"/>
      <w:numFmt w:val="bullet"/>
      <w:lvlText w:val="o"/>
      <w:lvlJc w:val="left"/>
      <w:pPr>
        <w:ind w:left="5400" w:hanging="360"/>
      </w:pPr>
      <w:rPr>
        <w:rFonts w:ascii="Courier New" w:hAnsi="Courier New" w:cs="Courier New" w:hint="default"/>
      </w:rPr>
    </w:lvl>
    <w:lvl w:ilvl="5" w:tplc="04260005" w:tentative="1">
      <w:start w:val="1"/>
      <w:numFmt w:val="bullet"/>
      <w:lvlText w:val=""/>
      <w:lvlJc w:val="left"/>
      <w:pPr>
        <w:ind w:left="6120" w:hanging="360"/>
      </w:pPr>
      <w:rPr>
        <w:rFonts w:ascii="Wingdings" w:hAnsi="Wingdings" w:hint="default"/>
      </w:rPr>
    </w:lvl>
    <w:lvl w:ilvl="6" w:tplc="04260001" w:tentative="1">
      <w:start w:val="1"/>
      <w:numFmt w:val="bullet"/>
      <w:lvlText w:val=""/>
      <w:lvlJc w:val="left"/>
      <w:pPr>
        <w:ind w:left="6840" w:hanging="360"/>
      </w:pPr>
      <w:rPr>
        <w:rFonts w:ascii="Symbol" w:hAnsi="Symbol" w:hint="default"/>
      </w:rPr>
    </w:lvl>
    <w:lvl w:ilvl="7" w:tplc="04260003" w:tentative="1">
      <w:start w:val="1"/>
      <w:numFmt w:val="bullet"/>
      <w:lvlText w:val="o"/>
      <w:lvlJc w:val="left"/>
      <w:pPr>
        <w:ind w:left="7560" w:hanging="360"/>
      </w:pPr>
      <w:rPr>
        <w:rFonts w:ascii="Courier New" w:hAnsi="Courier New" w:cs="Courier New" w:hint="default"/>
      </w:rPr>
    </w:lvl>
    <w:lvl w:ilvl="8" w:tplc="04260005" w:tentative="1">
      <w:start w:val="1"/>
      <w:numFmt w:val="bullet"/>
      <w:lvlText w:val=""/>
      <w:lvlJc w:val="left"/>
      <w:pPr>
        <w:ind w:left="8280" w:hanging="360"/>
      </w:pPr>
      <w:rPr>
        <w:rFonts w:ascii="Wingdings" w:hAnsi="Wingdings" w:hint="default"/>
      </w:rPr>
    </w:lvl>
  </w:abstractNum>
  <w:abstractNum w:abstractNumId="4" w15:restartNumberingAfterBreak="0">
    <w:nsid w:val="69CD1F8A"/>
    <w:multiLevelType w:val="hybridMultilevel"/>
    <w:tmpl w:val="C3146FBA"/>
    <w:lvl w:ilvl="0" w:tplc="9B5A311E">
      <w:start w:val="5"/>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 w15:restartNumberingAfterBreak="0">
    <w:nsid w:val="6E297A9C"/>
    <w:multiLevelType w:val="multilevel"/>
    <w:tmpl w:val="618A588E"/>
    <w:lvl w:ilvl="0">
      <w:start w:val="12"/>
      <w:numFmt w:val="decimal"/>
      <w:lvlText w:val="%1."/>
      <w:lvlJc w:val="left"/>
      <w:pPr>
        <w:ind w:left="906" w:hanging="480"/>
      </w:pPr>
      <w:rPr>
        <w:rFonts w:hint="default"/>
        <w:b w:val="0"/>
        <w:bCs w:val="0"/>
      </w:rPr>
    </w:lvl>
    <w:lvl w:ilvl="1">
      <w:start w:val="1"/>
      <w:numFmt w:val="decimal"/>
      <w:lvlText w:val="%1.%2."/>
      <w:lvlJc w:val="left"/>
      <w:pPr>
        <w:ind w:left="1473" w:hanging="480"/>
      </w:pPr>
      <w:rPr>
        <w:rFonts w:hint="default"/>
        <w:b w:val="0"/>
        <w:bCs w:val="0"/>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6" w15:restartNumberingAfterBreak="0">
    <w:nsid w:val="72574566"/>
    <w:multiLevelType w:val="hybridMultilevel"/>
    <w:tmpl w:val="21866DE6"/>
    <w:lvl w:ilvl="0" w:tplc="58260A86">
      <w:start w:val="1"/>
      <w:numFmt w:val="decimal"/>
      <w:lvlText w:val="%1."/>
      <w:lvlJc w:val="left"/>
      <w:pPr>
        <w:ind w:left="927" w:hanging="360"/>
      </w:pPr>
      <w:rPr>
        <w:rFonts w:hint="default"/>
        <w:color w:val="auto"/>
      </w:rPr>
    </w:lvl>
    <w:lvl w:ilvl="1" w:tplc="04260019" w:tentative="1">
      <w:start w:val="1"/>
      <w:numFmt w:val="lowerLetter"/>
      <w:lvlText w:val="%2."/>
      <w:lvlJc w:val="left"/>
      <w:pPr>
        <w:ind w:left="1647" w:hanging="360"/>
      </w:pPr>
    </w:lvl>
    <w:lvl w:ilvl="2" w:tplc="0426001B" w:tentative="1">
      <w:start w:val="1"/>
      <w:numFmt w:val="lowerRoman"/>
      <w:lvlText w:val="%3."/>
      <w:lvlJc w:val="right"/>
      <w:pPr>
        <w:ind w:left="2367" w:hanging="180"/>
      </w:pPr>
    </w:lvl>
    <w:lvl w:ilvl="3" w:tplc="0426000F" w:tentative="1">
      <w:start w:val="1"/>
      <w:numFmt w:val="decimal"/>
      <w:lvlText w:val="%4."/>
      <w:lvlJc w:val="left"/>
      <w:pPr>
        <w:ind w:left="3087" w:hanging="360"/>
      </w:pPr>
    </w:lvl>
    <w:lvl w:ilvl="4" w:tplc="04260019" w:tentative="1">
      <w:start w:val="1"/>
      <w:numFmt w:val="lowerLetter"/>
      <w:lvlText w:val="%5."/>
      <w:lvlJc w:val="left"/>
      <w:pPr>
        <w:ind w:left="3807" w:hanging="360"/>
      </w:pPr>
    </w:lvl>
    <w:lvl w:ilvl="5" w:tplc="0426001B" w:tentative="1">
      <w:start w:val="1"/>
      <w:numFmt w:val="lowerRoman"/>
      <w:lvlText w:val="%6."/>
      <w:lvlJc w:val="right"/>
      <w:pPr>
        <w:ind w:left="4527" w:hanging="180"/>
      </w:pPr>
    </w:lvl>
    <w:lvl w:ilvl="6" w:tplc="0426000F" w:tentative="1">
      <w:start w:val="1"/>
      <w:numFmt w:val="decimal"/>
      <w:lvlText w:val="%7."/>
      <w:lvlJc w:val="left"/>
      <w:pPr>
        <w:ind w:left="5247" w:hanging="360"/>
      </w:pPr>
    </w:lvl>
    <w:lvl w:ilvl="7" w:tplc="04260019" w:tentative="1">
      <w:start w:val="1"/>
      <w:numFmt w:val="lowerLetter"/>
      <w:lvlText w:val="%8."/>
      <w:lvlJc w:val="left"/>
      <w:pPr>
        <w:ind w:left="5967" w:hanging="360"/>
      </w:pPr>
    </w:lvl>
    <w:lvl w:ilvl="8" w:tplc="0426001B" w:tentative="1">
      <w:start w:val="1"/>
      <w:numFmt w:val="lowerRoman"/>
      <w:lvlText w:val="%9."/>
      <w:lvlJc w:val="right"/>
      <w:pPr>
        <w:ind w:left="6687" w:hanging="180"/>
      </w:pPr>
    </w:lvl>
  </w:abstractNum>
  <w:num w:numId="1" w16cid:durableId="41951598">
    <w:abstractNumId w:val="1"/>
  </w:num>
  <w:num w:numId="2" w16cid:durableId="298607987">
    <w:abstractNumId w:val="5"/>
  </w:num>
  <w:num w:numId="3" w16cid:durableId="307826460">
    <w:abstractNumId w:val="0"/>
  </w:num>
  <w:num w:numId="4" w16cid:durableId="939289816">
    <w:abstractNumId w:val="6"/>
  </w:num>
  <w:num w:numId="5" w16cid:durableId="263732110">
    <w:abstractNumId w:val="2"/>
  </w:num>
  <w:num w:numId="6" w16cid:durableId="472337754">
    <w:abstractNumId w:val="4"/>
  </w:num>
  <w:num w:numId="7" w16cid:durableId="974871545">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84F"/>
    <w:rsid w:val="000223B5"/>
    <w:rsid w:val="0002289B"/>
    <w:rsid w:val="00050DE9"/>
    <w:rsid w:val="000526E9"/>
    <w:rsid w:val="00056654"/>
    <w:rsid w:val="0006199B"/>
    <w:rsid w:val="00074E1D"/>
    <w:rsid w:val="00090119"/>
    <w:rsid w:val="000A1735"/>
    <w:rsid w:val="000B73FB"/>
    <w:rsid w:val="000C3749"/>
    <w:rsid w:val="000D032A"/>
    <w:rsid w:val="000E576C"/>
    <w:rsid w:val="000E7C78"/>
    <w:rsid w:val="000F1E29"/>
    <w:rsid w:val="000F31E6"/>
    <w:rsid w:val="000F67A5"/>
    <w:rsid w:val="000F6CD6"/>
    <w:rsid w:val="0010164B"/>
    <w:rsid w:val="001148C8"/>
    <w:rsid w:val="00120EA3"/>
    <w:rsid w:val="00142F41"/>
    <w:rsid w:val="00152AA6"/>
    <w:rsid w:val="001541C6"/>
    <w:rsid w:val="00177713"/>
    <w:rsid w:val="00184A56"/>
    <w:rsid w:val="00184FEF"/>
    <w:rsid w:val="001B29C4"/>
    <w:rsid w:val="001C6280"/>
    <w:rsid w:val="001C7228"/>
    <w:rsid w:val="001D5D5B"/>
    <w:rsid w:val="001E0857"/>
    <w:rsid w:val="001E7D81"/>
    <w:rsid w:val="001F6F7E"/>
    <w:rsid w:val="00201000"/>
    <w:rsid w:val="0020509B"/>
    <w:rsid w:val="0021628D"/>
    <w:rsid w:val="00220A76"/>
    <w:rsid w:val="00234F6D"/>
    <w:rsid w:val="00237701"/>
    <w:rsid w:val="00260D5B"/>
    <w:rsid w:val="00276BCD"/>
    <w:rsid w:val="00294A0E"/>
    <w:rsid w:val="0029517F"/>
    <w:rsid w:val="002A43C8"/>
    <w:rsid w:val="002A66C9"/>
    <w:rsid w:val="002B04A4"/>
    <w:rsid w:val="002B1714"/>
    <w:rsid w:val="002B2E9D"/>
    <w:rsid w:val="002D16A7"/>
    <w:rsid w:val="002D2465"/>
    <w:rsid w:val="002E737A"/>
    <w:rsid w:val="002F6D73"/>
    <w:rsid w:val="002F79BA"/>
    <w:rsid w:val="003131F3"/>
    <w:rsid w:val="00315109"/>
    <w:rsid w:val="00324B22"/>
    <w:rsid w:val="003375EB"/>
    <w:rsid w:val="00342E44"/>
    <w:rsid w:val="0034355A"/>
    <w:rsid w:val="0035207C"/>
    <w:rsid w:val="003565A4"/>
    <w:rsid w:val="00365B8F"/>
    <w:rsid w:val="00370F72"/>
    <w:rsid w:val="00376A0C"/>
    <w:rsid w:val="00391054"/>
    <w:rsid w:val="00392918"/>
    <w:rsid w:val="0039682A"/>
    <w:rsid w:val="003C2735"/>
    <w:rsid w:val="003F010C"/>
    <w:rsid w:val="00410769"/>
    <w:rsid w:val="004135D0"/>
    <w:rsid w:val="00415C72"/>
    <w:rsid w:val="004174B3"/>
    <w:rsid w:val="0043326C"/>
    <w:rsid w:val="00433FE5"/>
    <w:rsid w:val="00443EFC"/>
    <w:rsid w:val="00461D01"/>
    <w:rsid w:val="00477FE5"/>
    <w:rsid w:val="00482C1D"/>
    <w:rsid w:val="00483675"/>
    <w:rsid w:val="004839E6"/>
    <w:rsid w:val="0049393B"/>
    <w:rsid w:val="004A5C26"/>
    <w:rsid w:val="004C1E7C"/>
    <w:rsid w:val="004C313A"/>
    <w:rsid w:val="004D72AA"/>
    <w:rsid w:val="004D7D7C"/>
    <w:rsid w:val="004E47E8"/>
    <w:rsid w:val="004F060E"/>
    <w:rsid w:val="004F4D58"/>
    <w:rsid w:val="005007F1"/>
    <w:rsid w:val="00506B59"/>
    <w:rsid w:val="005107F9"/>
    <w:rsid w:val="00516481"/>
    <w:rsid w:val="0052206D"/>
    <w:rsid w:val="00534A6C"/>
    <w:rsid w:val="00535EED"/>
    <w:rsid w:val="0054217A"/>
    <w:rsid w:val="00547378"/>
    <w:rsid w:val="00567591"/>
    <w:rsid w:val="00567CDA"/>
    <w:rsid w:val="005938CD"/>
    <w:rsid w:val="005A2204"/>
    <w:rsid w:val="005A59BA"/>
    <w:rsid w:val="005D4C60"/>
    <w:rsid w:val="005F572D"/>
    <w:rsid w:val="006064F4"/>
    <w:rsid w:val="00612E19"/>
    <w:rsid w:val="00620556"/>
    <w:rsid w:val="00624808"/>
    <w:rsid w:val="0062697F"/>
    <w:rsid w:val="006359DB"/>
    <w:rsid w:val="00650E21"/>
    <w:rsid w:val="00671B15"/>
    <w:rsid w:val="00672C31"/>
    <w:rsid w:val="0067669A"/>
    <w:rsid w:val="00684271"/>
    <w:rsid w:val="00687A95"/>
    <w:rsid w:val="006A74F1"/>
    <w:rsid w:val="006B04FE"/>
    <w:rsid w:val="006D1A33"/>
    <w:rsid w:val="006D2E0D"/>
    <w:rsid w:val="006D4EAA"/>
    <w:rsid w:val="006E2367"/>
    <w:rsid w:val="006F1C3B"/>
    <w:rsid w:val="006F1D32"/>
    <w:rsid w:val="006F7989"/>
    <w:rsid w:val="00714434"/>
    <w:rsid w:val="007164C9"/>
    <w:rsid w:val="00722CC6"/>
    <w:rsid w:val="00734C77"/>
    <w:rsid w:val="00747EEF"/>
    <w:rsid w:val="00751876"/>
    <w:rsid w:val="00756E60"/>
    <w:rsid w:val="00757A08"/>
    <w:rsid w:val="007633DA"/>
    <w:rsid w:val="007669E4"/>
    <w:rsid w:val="00767B9E"/>
    <w:rsid w:val="00773820"/>
    <w:rsid w:val="0078535E"/>
    <w:rsid w:val="007871BD"/>
    <w:rsid w:val="00796565"/>
    <w:rsid w:val="007A6014"/>
    <w:rsid w:val="007A6DD7"/>
    <w:rsid w:val="007C2EDA"/>
    <w:rsid w:val="007C3220"/>
    <w:rsid w:val="007C71BE"/>
    <w:rsid w:val="007D10E8"/>
    <w:rsid w:val="007D2EF5"/>
    <w:rsid w:val="007D4E2F"/>
    <w:rsid w:val="007D6BE5"/>
    <w:rsid w:val="007E7AB0"/>
    <w:rsid w:val="007E7C86"/>
    <w:rsid w:val="00805E41"/>
    <w:rsid w:val="00816E6C"/>
    <w:rsid w:val="008304CC"/>
    <w:rsid w:val="00841AA9"/>
    <w:rsid w:val="00850A90"/>
    <w:rsid w:val="008563AC"/>
    <w:rsid w:val="008735B9"/>
    <w:rsid w:val="00897225"/>
    <w:rsid w:val="008A2EEC"/>
    <w:rsid w:val="008A7490"/>
    <w:rsid w:val="008E4346"/>
    <w:rsid w:val="008E78AC"/>
    <w:rsid w:val="008E7C4A"/>
    <w:rsid w:val="008F1F1D"/>
    <w:rsid w:val="008F5C1B"/>
    <w:rsid w:val="00900AB8"/>
    <w:rsid w:val="0090567C"/>
    <w:rsid w:val="00907059"/>
    <w:rsid w:val="00907BD3"/>
    <w:rsid w:val="009203FD"/>
    <w:rsid w:val="00925410"/>
    <w:rsid w:val="00926C88"/>
    <w:rsid w:val="00942763"/>
    <w:rsid w:val="0094398E"/>
    <w:rsid w:val="009454F5"/>
    <w:rsid w:val="00950DF6"/>
    <w:rsid w:val="00983CDE"/>
    <w:rsid w:val="009A0658"/>
    <w:rsid w:val="009B653C"/>
    <w:rsid w:val="009B7B98"/>
    <w:rsid w:val="009C5B5F"/>
    <w:rsid w:val="009E13A4"/>
    <w:rsid w:val="009F14FD"/>
    <w:rsid w:val="009F590B"/>
    <w:rsid w:val="00A06F73"/>
    <w:rsid w:val="00A074E9"/>
    <w:rsid w:val="00A11188"/>
    <w:rsid w:val="00A129FA"/>
    <w:rsid w:val="00A1454C"/>
    <w:rsid w:val="00A14DFA"/>
    <w:rsid w:val="00A16DF8"/>
    <w:rsid w:val="00A1763C"/>
    <w:rsid w:val="00A22B65"/>
    <w:rsid w:val="00A2360E"/>
    <w:rsid w:val="00A23692"/>
    <w:rsid w:val="00A24C9B"/>
    <w:rsid w:val="00A41741"/>
    <w:rsid w:val="00A46EE7"/>
    <w:rsid w:val="00A5400A"/>
    <w:rsid w:val="00A57F07"/>
    <w:rsid w:val="00A669AB"/>
    <w:rsid w:val="00A934A8"/>
    <w:rsid w:val="00AA0AB0"/>
    <w:rsid w:val="00AA102A"/>
    <w:rsid w:val="00AA29AE"/>
    <w:rsid w:val="00AB1AB2"/>
    <w:rsid w:val="00AB1CD9"/>
    <w:rsid w:val="00AD17A2"/>
    <w:rsid w:val="00AD22EC"/>
    <w:rsid w:val="00AD4F77"/>
    <w:rsid w:val="00AE2A5B"/>
    <w:rsid w:val="00B0184E"/>
    <w:rsid w:val="00B1385A"/>
    <w:rsid w:val="00B13FB3"/>
    <w:rsid w:val="00B17037"/>
    <w:rsid w:val="00B246C6"/>
    <w:rsid w:val="00B2663E"/>
    <w:rsid w:val="00B31DDF"/>
    <w:rsid w:val="00B378CB"/>
    <w:rsid w:val="00B62B03"/>
    <w:rsid w:val="00B6698D"/>
    <w:rsid w:val="00B669B2"/>
    <w:rsid w:val="00B67B54"/>
    <w:rsid w:val="00B70788"/>
    <w:rsid w:val="00B75267"/>
    <w:rsid w:val="00B75BD6"/>
    <w:rsid w:val="00B80967"/>
    <w:rsid w:val="00B9187A"/>
    <w:rsid w:val="00B92494"/>
    <w:rsid w:val="00B95399"/>
    <w:rsid w:val="00B966B5"/>
    <w:rsid w:val="00BB22AE"/>
    <w:rsid w:val="00BB54F2"/>
    <w:rsid w:val="00BC14CB"/>
    <w:rsid w:val="00BF0F24"/>
    <w:rsid w:val="00BF479A"/>
    <w:rsid w:val="00C11A90"/>
    <w:rsid w:val="00C12845"/>
    <w:rsid w:val="00C147BE"/>
    <w:rsid w:val="00C20031"/>
    <w:rsid w:val="00C20702"/>
    <w:rsid w:val="00C26182"/>
    <w:rsid w:val="00C36C1C"/>
    <w:rsid w:val="00C63661"/>
    <w:rsid w:val="00C65EE6"/>
    <w:rsid w:val="00C7203F"/>
    <w:rsid w:val="00C7284F"/>
    <w:rsid w:val="00C813BA"/>
    <w:rsid w:val="00C85EA6"/>
    <w:rsid w:val="00C9401D"/>
    <w:rsid w:val="00C95E83"/>
    <w:rsid w:val="00C97853"/>
    <w:rsid w:val="00CA2665"/>
    <w:rsid w:val="00CB4E95"/>
    <w:rsid w:val="00CB746B"/>
    <w:rsid w:val="00CB75A5"/>
    <w:rsid w:val="00CC2192"/>
    <w:rsid w:val="00CC43F9"/>
    <w:rsid w:val="00CC7C11"/>
    <w:rsid w:val="00CD1DE5"/>
    <w:rsid w:val="00CE6586"/>
    <w:rsid w:val="00CE6FF1"/>
    <w:rsid w:val="00CF183A"/>
    <w:rsid w:val="00D05C9C"/>
    <w:rsid w:val="00D15705"/>
    <w:rsid w:val="00D30DFC"/>
    <w:rsid w:val="00D34985"/>
    <w:rsid w:val="00D3730B"/>
    <w:rsid w:val="00D51014"/>
    <w:rsid w:val="00D64837"/>
    <w:rsid w:val="00D8082D"/>
    <w:rsid w:val="00DA1294"/>
    <w:rsid w:val="00DA1F64"/>
    <w:rsid w:val="00DA288B"/>
    <w:rsid w:val="00DB7F7E"/>
    <w:rsid w:val="00DC73B8"/>
    <w:rsid w:val="00DE6F0A"/>
    <w:rsid w:val="00E005AF"/>
    <w:rsid w:val="00E04A4C"/>
    <w:rsid w:val="00E37C5C"/>
    <w:rsid w:val="00E37F87"/>
    <w:rsid w:val="00E400D0"/>
    <w:rsid w:val="00E431A6"/>
    <w:rsid w:val="00E43B78"/>
    <w:rsid w:val="00E56E40"/>
    <w:rsid w:val="00E708C2"/>
    <w:rsid w:val="00E7247E"/>
    <w:rsid w:val="00E92B7D"/>
    <w:rsid w:val="00EC3776"/>
    <w:rsid w:val="00EC7D9B"/>
    <w:rsid w:val="00ED0165"/>
    <w:rsid w:val="00EF5ECA"/>
    <w:rsid w:val="00F01DB4"/>
    <w:rsid w:val="00F01DF2"/>
    <w:rsid w:val="00F35C64"/>
    <w:rsid w:val="00F37D7D"/>
    <w:rsid w:val="00F43CC6"/>
    <w:rsid w:val="00F831B3"/>
    <w:rsid w:val="00F9531D"/>
    <w:rsid w:val="00F961C3"/>
    <w:rsid w:val="00F976AC"/>
    <w:rsid w:val="00FB7C64"/>
    <w:rsid w:val="00FC0159"/>
    <w:rsid w:val="00FC2881"/>
    <w:rsid w:val="00FD3101"/>
    <w:rsid w:val="00FF09ED"/>
    <w:rsid w:val="00FF0A2E"/>
    <w:rsid w:val="00FF30E2"/>
    <w:rsid w:val="00FF39E9"/>
    <w:rsid w:val="00FF7DD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BF3A7"/>
  <w15:chartTrackingRefBased/>
  <w15:docId w15:val="{0C7A8E18-8B79-4D59-A91E-8B665E81E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28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443EFC"/>
    <w:pPr>
      <w:ind w:left="720"/>
      <w:contextualSpacing/>
    </w:pPr>
  </w:style>
  <w:style w:type="paragraph" w:styleId="Header">
    <w:name w:val="header"/>
    <w:basedOn w:val="Normal"/>
    <w:link w:val="HeaderChar"/>
    <w:uiPriority w:val="99"/>
    <w:unhideWhenUsed/>
    <w:rsid w:val="00B966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66B5"/>
  </w:style>
  <w:style w:type="paragraph" w:styleId="Footer">
    <w:name w:val="footer"/>
    <w:basedOn w:val="Normal"/>
    <w:link w:val="FooterChar"/>
    <w:uiPriority w:val="99"/>
    <w:unhideWhenUsed/>
    <w:rsid w:val="00B966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66B5"/>
  </w:style>
  <w:style w:type="table" w:customStyle="1" w:styleId="TableGrid1">
    <w:name w:val="Table Grid1"/>
    <w:basedOn w:val="TableNormal"/>
    <w:rsid w:val="002D16A7"/>
    <w:pPr>
      <w:spacing w:after="0" w:line="240" w:lineRule="auto"/>
    </w:pPr>
    <w:rPr>
      <w:rFonts w:ascii="Times New Roman" w:eastAsia="Times New Roman" w:hAnsi="Times New Roman" w:cs="Times New Roman"/>
      <w:sz w:val="20"/>
      <w:szCs w:val="20"/>
      <w:lang w:eastAsia="lv-LV"/>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724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247E"/>
    <w:rPr>
      <w:rFonts w:ascii="Segoe UI" w:hAnsi="Segoe UI" w:cs="Segoe UI"/>
      <w:sz w:val="18"/>
      <w:szCs w:val="18"/>
    </w:rPr>
  </w:style>
  <w:style w:type="paragraph" w:customStyle="1" w:styleId="tv213">
    <w:name w:val="tv213"/>
    <w:basedOn w:val="Normal"/>
    <w:rsid w:val="00BF479A"/>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yperlink">
    <w:name w:val="Hyperlink"/>
    <w:basedOn w:val="DefaultParagraphFont"/>
    <w:uiPriority w:val="99"/>
    <w:semiHidden/>
    <w:unhideWhenUsed/>
    <w:rsid w:val="007C3220"/>
    <w:rPr>
      <w:color w:val="0000FF"/>
      <w:u w:val="single"/>
    </w:rPr>
  </w:style>
  <w:style w:type="paragraph" w:customStyle="1" w:styleId="Default">
    <w:name w:val="Default"/>
    <w:rsid w:val="0035207C"/>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F953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87A95"/>
    <w:pPr>
      <w:spacing w:before="100" w:beforeAutospacing="1" w:after="100" w:afterAutospacing="1" w:line="240" w:lineRule="auto"/>
    </w:pPr>
    <w:rPr>
      <w:rFonts w:ascii="Times New Roman" w:eastAsia="Times New Roman" w:hAnsi="Times New Roman" w:cs="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0278485">
      <w:bodyDiv w:val="1"/>
      <w:marLeft w:val="0"/>
      <w:marRight w:val="0"/>
      <w:marTop w:val="0"/>
      <w:marBottom w:val="0"/>
      <w:divBdr>
        <w:top w:val="none" w:sz="0" w:space="0" w:color="auto"/>
        <w:left w:val="none" w:sz="0" w:space="0" w:color="auto"/>
        <w:bottom w:val="none" w:sz="0" w:space="0" w:color="auto"/>
        <w:right w:val="none" w:sz="0" w:space="0" w:color="auto"/>
      </w:divBdr>
    </w:div>
    <w:div w:id="844366855">
      <w:bodyDiv w:val="1"/>
      <w:marLeft w:val="0"/>
      <w:marRight w:val="0"/>
      <w:marTop w:val="0"/>
      <w:marBottom w:val="0"/>
      <w:divBdr>
        <w:top w:val="none" w:sz="0" w:space="0" w:color="auto"/>
        <w:left w:val="none" w:sz="0" w:space="0" w:color="auto"/>
        <w:bottom w:val="none" w:sz="0" w:space="0" w:color="auto"/>
        <w:right w:val="none" w:sz="0" w:space="0" w:color="auto"/>
      </w:divBdr>
    </w:div>
    <w:div w:id="1337148905">
      <w:bodyDiv w:val="1"/>
      <w:marLeft w:val="0"/>
      <w:marRight w:val="0"/>
      <w:marTop w:val="0"/>
      <w:marBottom w:val="0"/>
      <w:divBdr>
        <w:top w:val="none" w:sz="0" w:space="0" w:color="auto"/>
        <w:left w:val="none" w:sz="0" w:space="0" w:color="auto"/>
        <w:bottom w:val="none" w:sz="0" w:space="0" w:color="auto"/>
        <w:right w:val="none" w:sz="0" w:space="0" w:color="auto"/>
      </w:divBdr>
    </w:div>
    <w:div w:id="1699432439">
      <w:bodyDiv w:val="1"/>
      <w:marLeft w:val="0"/>
      <w:marRight w:val="0"/>
      <w:marTop w:val="0"/>
      <w:marBottom w:val="0"/>
      <w:divBdr>
        <w:top w:val="none" w:sz="0" w:space="0" w:color="auto"/>
        <w:left w:val="none" w:sz="0" w:space="0" w:color="auto"/>
        <w:bottom w:val="none" w:sz="0" w:space="0" w:color="auto"/>
        <w:right w:val="none" w:sz="0" w:space="0" w:color="auto"/>
      </w:divBdr>
    </w:div>
    <w:div w:id="1877084380">
      <w:bodyDiv w:val="1"/>
      <w:marLeft w:val="0"/>
      <w:marRight w:val="0"/>
      <w:marTop w:val="0"/>
      <w:marBottom w:val="0"/>
      <w:divBdr>
        <w:top w:val="none" w:sz="0" w:space="0" w:color="auto"/>
        <w:left w:val="none" w:sz="0" w:space="0" w:color="auto"/>
        <w:bottom w:val="none" w:sz="0" w:space="0" w:color="auto"/>
        <w:right w:val="none" w:sz="0" w:space="0" w:color="auto"/>
      </w:divBdr>
    </w:div>
    <w:div w:id="2007707022">
      <w:bodyDiv w:val="1"/>
      <w:marLeft w:val="0"/>
      <w:marRight w:val="0"/>
      <w:marTop w:val="0"/>
      <w:marBottom w:val="0"/>
      <w:divBdr>
        <w:top w:val="none" w:sz="0" w:space="0" w:color="auto"/>
        <w:left w:val="none" w:sz="0" w:space="0" w:color="auto"/>
        <w:bottom w:val="none" w:sz="0" w:space="0" w:color="auto"/>
        <w:right w:val="none" w:sz="0" w:space="0" w:color="auto"/>
      </w:divBdr>
    </w:div>
    <w:div w:id="2055956558">
      <w:bodyDiv w:val="1"/>
      <w:marLeft w:val="0"/>
      <w:marRight w:val="0"/>
      <w:marTop w:val="0"/>
      <w:marBottom w:val="0"/>
      <w:divBdr>
        <w:top w:val="none" w:sz="0" w:space="0" w:color="auto"/>
        <w:left w:val="none" w:sz="0" w:space="0" w:color="auto"/>
        <w:bottom w:val="none" w:sz="0" w:space="0" w:color="auto"/>
        <w:right w:val="none" w:sz="0" w:space="0" w:color="auto"/>
      </w:divBdr>
    </w:div>
    <w:div w:id="2113932620">
      <w:bodyDiv w:val="1"/>
      <w:marLeft w:val="0"/>
      <w:marRight w:val="0"/>
      <w:marTop w:val="0"/>
      <w:marBottom w:val="0"/>
      <w:divBdr>
        <w:top w:val="none" w:sz="0" w:space="0" w:color="auto"/>
        <w:left w:val="none" w:sz="0" w:space="0" w:color="auto"/>
        <w:bottom w:val="none" w:sz="0" w:space="0" w:color="auto"/>
        <w:right w:val="none" w:sz="0" w:space="0" w:color="auto"/>
      </w:divBdr>
    </w:div>
    <w:div w:id="2141266352">
      <w:bodyDiv w:val="1"/>
      <w:marLeft w:val="0"/>
      <w:marRight w:val="0"/>
      <w:marTop w:val="0"/>
      <w:marBottom w:val="0"/>
      <w:divBdr>
        <w:top w:val="none" w:sz="0" w:space="0" w:color="auto"/>
        <w:left w:val="none" w:sz="0" w:space="0" w:color="auto"/>
        <w:bottom w:val="none" w:sz="0" w:space="0" w:color="auto"/>
        <w:right w:val="none" w:sz="0" w:space="0" w:color="auto"/>
      </w:divBdr>
      <w:divsChild>
        <w:div w:id="2064713854">
          <w:marLeft w:val="0"/>
          <w:marRight w:val="0"/>
          <w:marTop w:val="0"/>
          <w:marBottom w:val="0"/>
          <w:divBdr>
            <w:top w:val="none" w:sz="0" w:space="0" w:color="auto"/>
            <w:left w:val="none" w:sz="0" w:space="0" w:color="auto"/>
            <w:bottom w:val="none" w:sz="0" w:space="0" w:color="auto"/>
            <w:right w:val="none" w:sz="0" w:space="0" w:color="auto"/>
          </w:divBdr>
        </w:div>
        <w:div w:id="1665550104">
          <w:marLeft w:val="0"/>
          <w:marRight w:val="0"/>
          <w:marTop w:val="0"/>
          <w:marBottom w:val="0"/>
          <w:divBdr>
            <w:top w:val="none" w:sz="0" w:space="0" w:color="auto"/>
            <w:left w:val="none" w:sz="0" w:space="0" w:color="auto"/>
            <w:bottom w:val="none" w:sz="0" w:space="0" w:color="auto"/>
            <w:right w:val="none" w:sz="0" w:space="0" w:color="auto"/>
          </w:divBdr>
        </w:div>
        <w:div w:id="192307885">
          <w:marLeft w:val="0"/>
          <w:marRight w:val="0"/>
          <w:marTop w:val="0"/>
          <w:marBottom w:val="0"/>
          <w:divBdr>
            <w:top w:val="none" w:sz="0" w:space="0" w:color="auto"/>
            <w:left w:val="none" w:sz="0" w:space="0" w:color="auto"/>
            <w:bottom w:val="none" w:sz="0" w:space="0" w:color="auto"/>
            <w:right w:val="none" w:sz="0" w:space="0" w:color="auto"/>
          </w:divBdr>
        </w:div>
        <w:div w:id="855194654">
          <w:marLeft w:val="0"/>
          <w:marRight w:val="0"/>
          <w:marTop w:val="0"/>
          <w:marBottom w:val="0"/>
          <w:divBdr>
            <w:top w:val="none" w:sz="0" w:space="0" w:color="auto"/>
            <w:left w:val="none" w:sz="0" w:space="0" w:color="auto"/>
            <w:bottom w:val="none" w:sz="0" w:space="0" w:color="auto"/>
            <w:right w:val="none" w:sz="0" w:space="0" w:color="auto"/>
          </w:divBdr>
        </w:div>
        <w:div w:id="1742748279">
          <w:marLeft w:val="0"/>
          <w:marRight w:val="0"/>
          <w:marTop w:val="0"/>
          <w:marBottom w:val="0"/>
          <w:divBdr>
            <w:top w:val="none" w:sz="0" w:space="0" w:color="auto"/>
            <w:left w:val="none" w:sz="0" w:space="0" w:color="auto"/>
            <w:bottom w:val="none" w:sz="0" w:space="0" w:color="auto"/>
            <w:right w:val="none" w:sz="0" w:space="0" w:color="auto"/>
          </w:divBdr>
        </w:div>
        <w:div w:id="2768371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22B78E-F665-41C7-872C-4B56D26100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12620</Words>
  <Characters>7194</Characters>
  <Application>Microsoft Office Word</Application>
  <DocSecurity>0</DocSecurity>
  <Lines>59</Lines>
  <Paragraphs>39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19775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Griķu pamatskola personāls</dc:creator>
  <cp:keywords/>
  <dc:description/>
  <cp:lastModifiedBy>DAIGA VĪLIPA</cp:lastModifiedBy>
  <cp:revision>3</cp:revision>
  <cp:lastPrinted>2025-10-16T08:00:00Z</cp:lastPrinted>
  <dcterms:created xsi:type="dcterms:W3CDTF">2025-10-16T07:57:00Z</dcterms:created>
  <dcterms:modified xsi:type="dcterms:W3CDTF">2025-10-16T08:01:00Z</dcterms:modified>
</cp:coreProperties>
</file>